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7CC" w:rsidRDefault="006B1A02" w:rsidP="006B1A02">
      <w:pPr>
        <w:jc w:val="center"/>
        <w:rPr>
          <w:rFonts w:ascii="Bradley Hand ITC" w:hAnsi="Bradley Hand ITC"/>
          <w:b/>
          <w:sz w:val="72"/>
          <w:szCs w:val="72"/>
        </w:rPr>
      </w:pPr>
      <w:r w:rsidRPr="006B1A02">
        <w:rPr>
          <w:rFonts w:ascii="Bradley Hand ITC" w:hAnsi="Bradley Hand ITC"/>
          <w:b/>
          <w:sz w:val="72"/>
          <w:szCs w:val="72"/>
        </w:rPr>
        <w:t>Ferienwohnung Riedel</w:t>
      </w:r>
    </w:p>
    <w:p w:rsidR="006B1A02" w:rsidRDefault="006B1A02" w:rsidP="006B1A02">
      <w:pPr>
        <w:jc w:val="center"/>
        <w:rPr>
          <w:rFonts w:ascii="Bradley Hand ITC" w:hAnsi="Bradley Hand ITC"/>
          <w:b/>
          <w:sz w:val="28"/>
          <w:szCs w:val="28"/>
        </w:rPr>
      </w:pPr>
      <w:proofErr w:type="spellStart"/>
      <w:r w:rsidRPr="006B1A02">
        <w:rPr>
          <w:rFonts w:ascii="Bradley Hand ITC" w:hAnsi="Bradley Hand ITC"/>
          <w:b/>
          <w:sz w:val="28"/>
          <w:szCs w:val="28"/>
        </w:rPr>
        <w:t>Dagebülldamm</w:t>
      </w:r>
      <w:proofErr w:type="spellEnd"/>
      <w:r w:rsidRPr="006B1A02">
        <w:rPr>
          <w:rFonts w:ascii="Bradley Hand ITC" w:hAnsi="Bradley Hand ITC"/>
          <w:b/>
          <w:sz w:val="28"/>
          <w:szCs w:val="28"/>
        </w:rPr>
        <w:t xml:space="preserve"> 7</w:t>
      </w:r>
    </w:p>
    <w:p w:rsidR="006B1A02" w:rsidRDefault="006B1A02" w:rsidP="006B1A02">
      <w:pPr>
        <w:jc w:val="center"/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sz w:val="28"/>
          <w:szCs w:val="28"/>
        </w:rPr>
        <w:t xml:space="preserve">25899 </w:t>
      </w:r>
      <w:proofErr w:type="spellStart"/>
      <w:r>
        <w:rPr>
          <w:rFonts w:ascii="Bradley Hand ITC" w:hAnsi="Bradley Hand ITC"/>
          <w:b/>
          <w:sz w:val="28"/>
          <w:szCs w:val="28"/>
        </w:rPr>
        <w:t>Galmsbüll</w:t>
      </w:r>
      <w:proofErr w:type="spellEnd"/>
      <w:r>
        <w:rPr>
          <w:rFonts w:ascii="Bradley Hand ITC" w:hAnsi="Bradley Hand ITC"/>
          <w:b/>
          <w:sz w:val="28"/>
          <w:szCs w:val="28"/>
        </w:rPr>
        <w:t xml:space="preserve">/ </w:t>
      </w:r>
      <w:proofErr w:type="spellStart"/>
      <w:r>
        <w:rPr>
          <w:rFonts w:ascii="Bradley Hand ITC" w:hAnsi="Bradley Hand ITC"/>
          <w:b/>
          <w:sz w:val="28"/>
          <w:szCs w:val="28"/>
        </w:rPr>
        <w:t>Kleiseerkoog</w:t>
      </w:r>
      <w:proofErr w:type="spellEnd"/>
    </w:p>
    <w:p w:rsidR="006B1A02" w:rsidRPr="00F973F8" w:rsidRDefault="006B1A02" w:rsidP="006B1A02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F973F8">
        <w:rPr>
          <w:rFonts w:ascii="Bradley Hand ITC" w:hAnsi="Bradley Hand ITC"/>
          <w:b/>
          <w:color w:val="FF0000"/>
          <w:sz w:val="28"/>
          <w:szCs w:val="28"/>
        </w:rPr>
        <w:t xml:space="preserve">Mailadresse: </w:t>
      </w:r>
      <w:r w:rsidRPr="004A1E56">
        <w:rPr>
          <w:rFonts w:ascii="Times New Roman" w:hAnsi="Times New Roman" w:cs="Times New Roman"/>
          <w:b/>
          <w:sz w:val="28"/>
          <w:szCs w:val="28"/>
        </w:rPr>
        <w:t>andrea-peter.riedel@</w:t>
      </w:r>
      <w:r w:rsidR="004A1E56">
        <w:rPr>
          <w:rFonts w:ascii="Times New Roman" w:hAnsi="Times New Roman" w:cs="Times New Roman"/>
          <w:b/>
          <w:sz w:val="28"/>
          <w:szCs w:val="28"/>
        </w:rPr>
        <w:t>yahoo.com</w:t>
      </w:r>
    </w:p>
    <w:p w:rsidR="006B1A02" w:rsidRPr="006B1A02" w:rsidRDefault="004A1E56" w:rsidP="006B1A02">
      <w:pPr>
        <w:jc w:val="center"/>
        <w:rPr>
          <w:rFonts w:ascii="Bradley Hand ITC" w:hAnsi="Bradley Hand ITC" w:cs="Times New Roman"/>
          <w:b/>
          <w:sz w:val="28"/>
          <w:szCs w:val="28"/>
          <w:lang w:val="en-US"/>
        </w:rPr>
      </w:pPr>
      <w:r>
        <w:rPr>
          <w:rFonts w:ascii="Bradley Hand ITC" w:hAnsi="Bradley Hand ITC" w:cs="Times New Roman"/>
          <w:b/>
          <w:sz w:val="28"/>
          <w:szCs w:val="28"/>
          <w:lang w:val="en-US"/>
        </w:rPr>
        <w:t>Tel.: 04667 9523029</w:t>
      </w:r>
    </w:p>
    <w:p w:rsidR="006B1A02" w:rsidRPr="006B1A02" w:rsidRDefault="006B1A02" w:rsidP="006B1A02">
      <w:pPr>
        <w:jc w:val="center"/>
        <w:rPr>
          <w:rFonts w:ascii="Bradley Hand ITC" w:hAnsi="Bradley Hand ITC" w:cs="Times New Roman"/>
          <w:b/>
          <w:sz w:val="28"/>
          <w:szCs w:val="28"/>
          <w:lang w:val="en-US"/>
        </w:rPr>
      </w:pPr>
      <w:r w:rsidRPr="006B1A02">
        <w:rPr>
          <w:rFonts w:ascii="Bradley Hand ITC" w:hAnsi="Bradley Hand ITC" w:cs="Times New Roman"/>
          <w:b/>
          <w:sz w:val="28"/>
          <w:szCs w:val="28"/>
          <w:lang w:val="en-US"/>
        </w:rPr>
        <w:t>Mobil: 0171 1504561</w:t>
      </w:r>
    </w:p>
    <w:p w:rsidR="006B1A02" w:rsidRDefault="006B1A02" w:rsidP="006B1A02">
      <w:pPr>
        <w:jc w:val="center"/>
        <w:rPr>
          <w:rFonts w:ascii="Bradley Hand ITC" w:hAnsi="Bradley Hand ITC" w:cs="Times New Roman"/>
          <w:b/>
          <w:sz w:val="28"/>
          <w:szCs w:val="28"/>
          <w:lang w:val="en-US"/>
        </w:rPr>
      </w:pPr>
      <w:r>
        <w:rPr>
          <w:rFonts w:ascii="Bradley Hand ITC" w:hAnsi="Bradley Hand ITC" w:cs="Times New Roman"/>
          <w:b/>
          <w:noProof/>
          <w:sz w:val="28"/>
          <w:szCs w:val="28"/>
          <w:lang w:eastAsia="de-DE"/>
        </w:rPr>
        <w:drawing>
          <wp:inline distT="0" distB="0" distL="0" distR="0">
            <wp:extent cx="5086350" cy="2861072"/>
            <wp:effectExtent l="19050" t="0" r="0" b="0"/>
            <wp:docPr id="1" name="Grafik 0" descr="20150802_10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02_1014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342" cy="28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A02" w:rsidRDefault="006B1A02" w:rsidP="006B1A02">
      <w:pPr>
        <w:rPr>
          <w:rFonts w:ascii="Bradley Hand ITC" w:hAnsi="Bradley Hand ITC" w:cs="Times New Roman"/>
          <w:sz w:val="28"/>
          <w:szCs w:val="28"/>
          <w:lang w:val="en-US"/>
        </w:rPr>
      </w:pPr>
    </w:p>
    <w:p w:rsidR="00666286" w:rsidRPr="00BC0A7F" w:rsidRDefault="00824A6B" w:rsidP="006B1A02">
      <w:pPr>
        <w:rPr>
          <w:rFonts w:ascii="Bradley Hand ITC" w:hAnsi="Bradley Hand ITC" w:cs="Times New Roman"/>
          <w:b/>
          <w:sz w:val="28"/>
          <w:szCs w:val="28"/>
        </w:rPr>
      </w:pPr>
      <w:r w:rsidRPr="00BC0A7F">
        <w:rPr>
          <w:rFonts w:ascii="Bradley Hand ITC" w:hAnsi="Bradley Hand ITC" w:cs="Times New Roman"/>
          <w:b/>
          <w:sz w:val="28"/>
          <w:szCs w:val="28"/>
        </w:rPr>
        <w:t xml:space="preserve">Die ruhig </w:t>
      </w:r>
      <w:proofErr w:type="gramStart"/>
      <w:r w:rsidRPr="00BC0A7F">
        <w:rPr>
          <w:rFonts w:ascii="Bradley Hand ITC" w:hAnsi="Bradley Hand ITC" w:cs="Times New Roman"/>
          <w:b/>
          <w:sz w:val="28"/>
          <w:szCs w:val="28"/>
        </w:rPr>
        <w:t>gelegene ,</w:t>
      </w:r>
      <w:proofErr w:type="gramEnd"/>
      <w:r w:rsidRPr="00BC0A7F">
        <w:rPr>
          <w:rFonts w:ascii="Bradley Hand ITC" w:hAnsi="Bradley Hand ITC" w:cs="Times New Roman"/>
          <w:b/>
          <w:sz w:val="28"/>
          <w:szCs w:val="28"/>
        </w:rPr>
        <w:t xml:space="preserve"> kinderfreundliche Ferienwohnung ist an einem alten </w:t>
      </w:r>
      <w:proofErr w:type="spellStart"/>
      <w:r w:rsidRPr="00BC0A7F">
        <w:rPr>
          <w:rFonts w:ascii="Bradley Hand ITC" w:hAnsi="Bradley Hand ITC" w:cs="Times New Roman"/>
          <w:b/>
          <w:sz w:val="28"/>
          <w:szCs w:val="28"/>
        </w:rPr>
        <w:t>Seedeich</w:t>
      </w:r>
      <w:proofErr w:type="spellEnd"/>
      <w:r w:rsidRPr="00BC0A7F">
        <w:rPr>
          <w:rFonts w:ascii="Bradley Hand ITC" w:hAnsi="Bradley Hand ITC" w:cs="Times New Roman"/>
          <w:b/>
          <w:sz w:val="28"/>
          <w:szCs w:val="28"/>
        </w:rPr>
        <w:t xml:space="preserve"> zwischen den Orten </w:t>
      </w:r>
      <w:r w:rsidRPr="00BC0A7F">
        <w:rPr>
          <w:rFonts w:ascii="Bradley Hand ITC" w:hAnsi="Bradley Hand ITC" w:cs="Times New Roman"/>
          <w:b/>
          <w:color w:val="FF0000"/>
          <w:sz w:val="28"/>
          <w:szCs w:val="28"/>
        </w:rPr>
        <w:t>NIEBÜLL</w:t>
      </w:r>
      <w:r w:rsidRPr="00BC0A7F">
        <w:rPr>
          <w:rFonts w:ascii="Bradley Hand ITC" w:hAnsi="Bradley Hand ITC" w:cs="Times New Roman"/>
          <w:b/>
          <w:sz w:val="28"/>
          <w:szCs w:val="28"/>
        </w:rPr>
        <w:t xml:space="preserve"> und </w:t>
      </w:r>
      <w:r w:rsidRPr="00BC0A7F">
        <w:rPr>
          <w:rFonts w:ascii="Bradley Hand ITC" w:hAnsi="Bradley Hand ITC" w:cs="Times New Roman"/>
          <w:b/>
          <w:color w:val="FF0000"/>
          <w:sz w:val="28"/>
          <w:szCs w:val="28"/>
        </w:rPr>
        <w:t>DAGEBÜLLHAFEN</w:t>
      </w:r>
      <w:r w:rsidRPr="00BC0A7F">
        <w:rPr>
          <w:rFonts w:ascii="Bradley Hand ITC" w:hAnsi="Bradley Hand ITC" w:cs="Times New Roman"/>
          <w:b/>
          <w:sz w:val="28"/>
          <w:szCs w:val="28"/>
        </w:rPr>
        <w:t xml:space="preserve">  im Kreis </w:t>
      </w:r>
      <w:r w:rsidRPr="00BC0A7F">
        <w:rPr>
          <w:rFonts w:ascii="Bradley Hand ITC" w:hAnsi="Bradley Hand ITC" w:cs="Times New Roman"/>
          <w:b/>
          <w:color w:val="FF0000"/>
          <w:sz w:val="28"/>
          <w:szCs w:val="28"/>
        </w:rPr>
        <w:t>NORDFRIESLAND</w:t>
      </w:r>
      <w:r w:rsidRPr="00BC0A7F">
        <w:rPr>
          <w:rFonts w:ascii="Bradley Hand ITC" w:hAnsi="Bradley Hand ITC" w:cs="Times New Roman"/>
          <w:b/>
          <w:sz w:val="28"/>
          <w:szCs w:val="28"/>
        </w:rPr>
        <w:t>. Die gemütlich eingerichtete Ferienwohnung unter dem Dach</w:t>
      </w:r>
      <w:r w:rsidR="00666286" w:rsidRPr="00BC0A7F">
        <w:rPr>
          <w:rFonts w:ascii="Bradley Hand ITC" w:hAnsi="Bradley Hand ITC" w:cs="Times New Roman"/>
          <w:b/>
          <w:sz w:val="28"/>
          <w:szCs w:val="28"/>
        </w:rPr>
        <w:t xml:space="preserve"> bietet Platz für 2-3 erwachsene Personen, bzw. für eine junge Familie mit 1-2 Kindern. </w:t>
      </w:r>
      <w:proofErr w:type="gramStart"/>
      <w:r w:rsidR="00666286" w:rsidRPr="00BC0A7F">
        <w:rPr>
          <w:rFonts w:ascii="Bradley Hand ITC" w:hAnsi="Bradley Hand ITC" w:cs="Times New Roman"/>
          <w:b/>
          <w:sz w:val="28"/>
          <w:szCs w:val="28"/>
        </w:rPr>
        <w:t>( Kinderbett</w:t>
      </w:r>
      <w:proofErr w:type="gramEnd"/>
      <w:r w:rsidR="00666286" w:rsidRPr="00BC0A7F">
        <w:rPr>
          <w:rFonts w:ascii="Bradley Hand ITC" w:hAnsi="Bradley Hand ITC" w:cs="Times New Roman"/>
          <w:b/>
          <w:sz w:val="28"/>
          <w:szCs w:val="28"/>
        </w:rPr>
        <w:t xml:space="preserve"> kann im Elternschlafzimmer aufgestellt werden. Außerdem ist ein Hochstuhl und Kinderwagen verfügbar). Wenn Orten, also, in den Feldern. Hier können die Kinder auf der </w:t>
      </w:r>
      <w:proofErr w:type="spellStart"/>
      <w:r w:rsidR="00666286" w:rsidRPr="00BC0A7F">
        <w:rPr>
          <w:rFonts w:ascii="Bradley Hand ITC" w:hAnsi="Bradley Hand ITC" w:cs="Times New Roman"/>
          <w:b/>
          <w:sz w:val="28"/>
          <w:szCs w:val="28"/>
        </w:rPr>
        <w:t>Strasse</w:t>
      </w:r>
      <w:proofErr w:type="spellEnd"/>
      <w:r w:rsidR="00666286" w:rsidRPr="00BC0A7F">
        <w:rPr>
          <w:rFonts w:ascii="Bradley Hand ITC" w:hAnsi="Bradley Hand ITC" w:cs="Times New Roman"/>
          <w:b/>
          <w:sz w:val="28"/>
          <w:szCs w:val="28"/>
        </w:rPr>
        <w:t xml:space="preserve"> </w:t>
      </w:r>
      <w:proofErr w:type="gramStart"/>
      <w:r w:rsidR="00666286" w:rsidRPr="00BC0A7F">
        <w:rPr>
          <w:rFonts w:ascii="Bradley Hand ITC" w:hAnsi="Bradley Hand ITC" w:cs="Times New Roman"/>
          <w:b/>
          <w:sz w:val="28"/>
          <w:szCs w:val="28"/>
        </w:rPr>
        <w:t>( Sackgasse</w:t>
      </w:r>
      <w:proofErr w:type="gramEnd"/>
      <w:r w:rsidR="00666286" w:rsidRPr="00BC0A7F">
        <w:rPr>
          <w:rFonts w:ascii="Bradley Hand ITC" w:hAnsi="Bradley Hand ITC" w:cs="Times New Roman"/>
          <w:b/>
          <w:sz w:val="28"/>
          <w:szCs w:val="28"/>
        </w:rPr>
        <w:t>) toben und spielen.</w:t>
      </w:r>
    </w:p>
    <w:p w:rsidR="00666286" w:rsidRPr="00901268" w:rsidRDefault="00901268" w:rsidP="006B1A02">
      <w:pPr>
        <w:rPr>
          <w:rFonts w:ascii="Bradley Hand ITC" w:hAnsi="Bradley Hand ITC" w:cs="Times New Roman"/>
          <w:b/>
          <w:sz w:val="28"/>
          <w:szCs w:val="28"/>
        </w:rPr>
      </w:pPr>
      <w:r w:rsidRPr="00901268">
        <w:rPr>
          <w:rFonts w:ascii="Bradley Hand ITC" w:hAnsi="Bradley Hand ITC" w:cs="Times New Roman"/>
          <w:b/>
          <w:sz w:val="28"/>
          <w:szCs w:val="28"/>
        </w:rPr>
        <w:t>Hunde sind bei uns willkommen</w:t>
      </w:r>
    </w:p>
    <w:p w:rsidR="00666286" w:rsidRPr="00BC0A7F" w:rsidRDefault="00666286" w:rsidP="006B1A02">
      <w:pPr>
        <w:rPr>
          <w:rFonts w:ascii="Bradley Hand ITC" w:hAnsi="Bradley Hand ITC" w:cs="Times New Roman"/>
          <w:b/>
          <w:sz w:val="28"/>
          <w:szCs w:val="28"/>
        </w:rPr>
      </w:pPr>
      <w:r w:rsidRPr="00BC0A7F">
        <w:rPr>
          <w:rFonts w:ascii="Bradley Hand ITC" w:hAnsi="Bradley Hand ITC" w:cs="Times New Roman"/>
          <w:b/>
          <w:sz w:val="28"/>
          <w:szCs w:val="28"/>
        </w:rPr>
        <w:lastRenderedPageBreak/>
        <w:t xml:space="preserve">6km </w:t>
      </w:r>
      <w:r w:rsidR="006C4513" w:rsidRPr="00BC0A7F">
        <w:rPr>
          <w:rFonts w:ascii="Bradley Hand ITC" w:hAnsi="Bradley Hand ITC" w:cs="Times New Roman"/>
          <w:b/>
          <w:sz w:val="28"/>
          <w:szCs w:val="28"/>
        </w:rPr>
        <w:t xml:space="preserve">nach </w:t>
      </w:r>
      <w:proofErr w:type="spellStart"/>
      <w:r w:rsidR="006C4513" w:rsidRPr="00BC0A7F">
        <w:rPr>
          <w:rFonts w:ascii="Bradley Hand ITC" w:hAnsi="Bradley Hand ITC" w:cs="Times New Roman"/>
          <w:b/>
          <w:sz w:val="28"/>
          <w:szCs w:val="28"/>
        </w:rPr>
        <w:t>Dagbüllhafen</w:t>
      </w:r>
      <w:proofErr w:type="spellEnd"/>
      <w:r w:rsidR="006C4513" w:rsidRPr="00BC0A7F">
        <w:rPr>
          <w:rFonts w:ascii="Bradley Hand ITC" w:hAnsi="Bradley Hand ITC" w:cs="Times New Roman"/>
          <w:b/>
          <w:sz w:val="28"/>
          <w:szCs w:val="28"/>
        </w:rPr>
        <w:t xml:space="preserve">, von hier aus können Sie mit den Fähren zu den Inseln FÖHR und AMRUM fahren. </w:t>
      </w:r>
    </w:p>
    <w:p w:rsidR="006C4513" w:rsidRPr="00BC0A7F" w:rsidRDefault="006C4513" w:rsidP="006B1A02">
      <w:pPr>
        <w:rPr>
          <w:rFonts w:ascii="Bradley Hand ITC" w:hAnsi="Bradley Hand ITC" w:cs="Times New Roman"/>
          <w:b/>
          <w:sz w:val="28"/>
          <w:szCs w:val="28"/>
        </w:rPr>
      </w:pPr>
      <w:r w:rsidRPr="00BC0A7F">
        <w:rPr>
          <w:rFonts w:ascii="Bradley Hand ITC" w:hAnsi="Bradley Hand ITC" w:cs="Times New Roman"/>
          <w:b/>
          <w:sz w:val="28"/>
          <w:szCs w:val="28"/>
        </w:rPr>
        <w:t xml:space="preserve">7km nach NIEBÜLL, vom Bahnhof auskönnen Sie mit dem </w:t>
      </w:r>
      <w:proofErr w:type="gramStart"/>
      <w:r w:rsidRPr="00BC0A7F">
        <w:rPr>
          <w:rFonts w:ascii="Bradley Hand ITC" w:hAnsi="Bradley Hand ITC" w:cs="Times New Roman"/>
          <w:b/>
          <w:sz w:val="28"/>
          <w:szCs w:val="28"/>
        </w:rPr>
        <w:t>Autozug ,</w:t>
      </w:r>
      <w:proofErr w:type="gramEnd"/>
      <w:r w:rsidRPr="00BC0A7F">
        <w:rPr>
          <w:rFonts w:ascii="Bradley Hand ITC" w:hAnsi="Bradley Hand ITC" w:cs="Times New Roman"/>
          <w:b/>
          <w:sz w:val="28"/>
          <w:szCs w:val="28"/>
        </w:rPr>
        <w:t xml:space="preserve"> oder Personenzug zur Insel SYLT fahren.</w:t>
      </w:r>
    </w:p>
    <w:p w:rsidR="006C4513" w:rsidRPr="00BC0A7F" w:rsidRDefault="006C4513" w:rsidP="006B1A02">
      <w:pPr>
        <w:rPr>
          <w:rFonts w:ascii="Bradley Hand ITC" w:hAnsi="Bradley Hand ITC" w:cs="Times New Roman"/>
          <w:b/>
          <w:sz w:val="28"/>
          <w:szCs w:val="28"/>
        </w:rPr>
      </w:pPr>
      <w:r w:rsidRPr="00BC0A7F">
        <w:rPr>
          <w:rFonts w:ascii="Bradley Hand ITC" w:hAnsi="Bradley Hand ITC" w:cs="Times New Roman"/>
          <w:b/>
          <w:sz w:val="28"/>
          <w:szCs w:val="28"/>
        </w:rPr>
        <w:t xml:space="preserve">15km nach </w:t>
      </w:r>
      <w:proofErr w:type="spellStart"/>
      <w:r w:rsidRPr="00BC0A7F">
        <w:rPr>
          <w:rFonts w:ascii="Bradley Hand ITC" w:hAnsi="Bradley Hand ITC" w:cs="Times New Roman"/>
          <w:b/>
          <w:sz w:val="28"/>
          <w:szCs w:val="28"/>
        </w:rPr>
        <w:t>Schlüttsiel</w:t>
      </w:r>
      <w:proofErr w:type="spellEnd"/>
      <w:r w:rsidRPr="00BC0A7F">
        <w:rPr>
          <w:rFonts w:ascii="Bradley Hand ITC" w:hAnsi="Bradley Hand ITC" w:cs="Times New Roman"/>
          <w:b/>
          <w:sz w:val="28"/>
          <w:szCs w:val="28"/>
        </w:rPr>
        <w:t xml:space="preserve">, von hier aus können Sie die </w:t>
      </w:r>
      <w:proofErr w:type="spellStart"/>
      <w:r w:rsidRPr="00BC0A7F">
        <w:rPr>
          <w:rFonts w:ascii="Bradley Hand ITC" w:hAnsi="Bradley Hand ITC" w:cs="Times New Roman"/>
          <w:b/>
          <w:sz w:val="28"/>
          <w:szCs w:val="28"/>
        </w:rPr>
        <w:t>Halligwelt</w:t>
      </w:r>
      <w:proofErr w:type="spellEnd"/>
      <w:r w:rsidRPr="00BC0A7F">
        <w:rPr>
          <w:rFonts w:ascii="Bradley Hand ITC" w:hAnsi="Bradley Hand ITC" w:cs="Times New Roman"/>
          <w:b/>
          <w:sz w:val="28"/>
          <w:szCs w:val="28"/>
        </w:rPr>
        <w:t xml:space="preserve">  ( Halligen HOOGE; GRÖDE; LANGENES kennen lernen.</w:t>
      </w:r>
    </w:p>
    <w:p w:rsidR="006C4513" w:rsidRPr="00BC0A7F" w:rsidRDefault="006C4513" w:rsidP="006B1A02">
      <w:pPr>
        <w:rPr>
          <w:rFonts w:ascii="Bradley Hand ITC" w:hAnsi="Bradley Hand ITC" w:cs="Times New Roman"/>
          <w:b/>
          <w:color w:val="FF0000"/>
          <w:sz w:val="28"/>
          <w:szCs w:val="28"/>
        </w:rPr>
      </w:pPr>
      <w:r w:rsidRPr="00BC0A7F">
        <w:rPr>
          <w:rFonts w:ascii="Bradley Hand ITC" w:hAnsi="Bradley Hand ITC" w:cs="Times New Roman"/>
          <w:b/>
          <w:color w:val="FF0000"/>
          <w:sz w:val="28"/>
          <w:szCs w:val="28"/>
        </w:rPr>
        <w:t xml:space="preserve">PREIS:    </w:t>
      </w:r>
      <w:r w:rsidRPr="00BC0A7F">
        <w:rPr>
          <w:rFonts w:ascii="Bradley Hand ITC" w:hAnsi="Bradley Hand ITC" w:cs="Times New Roman"/>
          <w:b/>
          <w:sz w:val="28"/>
          <w:szCs w:val="28"/>
        </w:rPr>
        <w:t xml:space="preserve">Übernachtung    </w:t>
      </w:r>
      <w:r w:rsidR="00A8715E">
        <w:rPr>
          <w:rFonts w:ascii="Bradley Hand ITC" w:hAnsi="Bradley Hand ITC" w:cs="Times New Roman"/>
          <w:b/>
          <w:color w:val="FF0000"/>
          <w:sz w:val="28"/>
          <w:szCs w:val="28"/>
        </w:rPr>
        <w:t>50</w:t>
      </w:r>
      <w:r w:rsidRPr="00BC0A7F">
        <w:rPr>
          <w:rFonts w:ascii="Bradley Hand ITC" w:hAnsi="Bradley Hand ITC" w:cs="Times New Roman"/>
          <w:b/>
          <w:color w:val="FF0000"/>
          <w:sz w:val="28"/>
          <w:szCs w:val="28"/>
        </w:rPr>
        <w:t>,00 €</w:t>
      </w:r>
    </w:p>
    <w:p w:rsidR="006C4513" w:rsidRPr="00BC0A7F" w:rsidRDefault="006C4513" w:rsidP="006B1A02">
      <w:pPr>
        <w:rPr>
          <w:rFonts w:ascii="Bradley Hand ITC" w:hAnsi="Bradley Hand ITC" w:cs="Times New Roman"/>
          <w:b/>
          <w:color w:val="FF0000"/>
          <w:sz w:val="28"/>
          <w:szCs w:val="28"/>
        </w:rPr>
      </w:pPr>
      <w:r w:rsidRPr="00BC0A7F">
        <w:rPr>
          <w:rFonts w:ascii="Bradley Hand ITC" w:hAnsi="Bradley Hand ITC" w:cs="Times New Roman"/>
          <w:b/>
          <w:color w:val="FF0000"/>
          <w:sz w:val="28"/>
          <w:szCs w:val="28"/>
        </w:rPr>
        <w:t>Mindestens 5 Übernachtungen buchen</w:t>
      </w:r>
    </w:p>
    <w:p w:rsidR="006C4513" w:rsidRPr="00BC0A7F" w:rsidRDefault="00A8715E" w:rsidP="006B1A02">
      <w:pPr>
        <w:rPr>
          <w:rFonts w:ascii="Bradley Hand ITC" w:hAnsi="Bradley Hand ITC" w:cs="Times New Roman"/>
          <w:b/>
          <w:sz w:val="28"/>
          <w:szCs w:val="28"/>
        </w:rPr>
      </w:pPr>
      <w:r>
        <w:rPr>
          <w:rFonts w:ascii="Bradley Hand ITC" w:hAnsi="Bradley Hand ITC" w:cs="Times New Roman"/>
          <w:b/>
          <w:sz w:val="28"/>
          <w:szCs w:val="28"/>
        </w:rPr>
        <w:t>Hunde :   5</w:t>
      </w:r>
      <w:r w:rsidR="006C4513" w:rsidRPr="00BC0A7F">
        <w:rPr>
          <w:rFonts w:ascii="Bradley Hand ITC" w:hAnsi="Bradley Hand ITC" w:cs="Times New Roman"/>
          <w:b/>
          <w:sz w:val="28"/>
          <w:szCs w:val="28"/>
        </w:rPr>
        <w:t xml:space="preserve">,00 </w:t>
      </w:r>
      <w:r w:rsidR="00AD3FE5" w:rsidRPr="00BC0A7F">
        <w:rPr>
          <w:rFonts w:ascii="Bradley Hand ITC" w:hAnsi="Bradley Hand ITC" w:cs="Times New Roman"/>
          <w:b/>
          <w:sz w:val="28"/>
          <w:szCs w:val="28"/>
        </w:rPr>
        <w:t>€ je Tag/ Übernachtung</w:t>
      </w:r>
    </w:p>
    <w:p w:rsidR="00AD3FE5" w:rsidRPr="00BC0A7F" w:rsidRDefault="00AD3FE5" w:rsidP="006B1A02">
      <w:pPr>
        <w:rPr>
          <w:rFonts w:ascii="Bradley Hand ITC" w:hAnsi="Bradley Hand ITC" w:cs="Times New Roman"/>
          <w:b/>
          <w:sz w:val="28"/>
          <w:szCs w:val="28"/>
        </w:rPr>
      </w:pPr>
    </w:p>
    <w:p w:rsidR="00AD3FE5" w:rsidRPr="00BC0A7F" w:rsidRDefault="00AD3FE5" w:rsidP="006B1A02">
      <w:pPr>
        <w:rPr>
          <w:rFonts w:ascii="Bradley Hand ITC" w:hAnsi="Bradley Hand ITC" w:cs="Times New Roman"/>
          <w:b/>
          <w:color w:val="548DD4" w:themeColor="text2" w:themeTint="99"/>
          <w:sz w:val="28"/>
          <w:szCs w:val="28"/>
        </w:rPr>
      </w:pPr>
      <w:r w:rsidRPr="00BC0A7F">
        <w:rPr>
          <w:rFonts w:ascii="Bradley Hand ITC" w:hAnsi="Bradley Hand ITC" w:cs="Times New Roman"/>
          <w:b/>
          <w:color w:val="548DD4" w:themeColor="text2" w:themeTint="99"/>
          <w:sz w:val="28"/>
          <w:szCs w:val="28"/>
        </w:rPr>
        <w:t>Die Wohnung bietet:</w:t>
      </w:r>
    </w:p>
    <w:p w:rsidR="00AD3FE5" w:rsidRPr="00BC0A7F" w:rsidRDefault="00AD3FE5" w:rsidP="006B1A02">
      <w:pPr>
        <w:rPr>
          <w:rFonts w:ascii="Bradley Hand ITC" w:hAnsi="Bradley Hand ITC" w:cs="Times New Roman"/>
          <w:b/>
          <w:sz w:val="28"/>
          <w:szCs w:val="28"/>
        </w:rPr>
      </w:pPr>
      <w:r w:rsidRPr="00BC0A7F">
        <w:rPr>
          <w:rFonts w:ascii="Bradley Hand ITC" w:hAnsi="Bradley Hand ITC" w:cs="Times New Roman"/>
          <w:b/>
          <w:sz w:val="28"/>
          <w:szCs w:val="28"/>
        </w:rPr>
        <w:t xml:space="preserve">Wohnküche mit </w:t>
      </w:r>
      <w:proofErr w:type="spellStart"/>
      <w:r w:rsidRPr="00BC0A7F">
        <w:rPr>
          <w:rFonts w:ascii="Bradley Hand ITC" w:hAnsi="Bradley Hand ITC" w:cs="Times New Roman"/>
          <w:b/>
          <w:sz w:val="28"/>
          <w:szCs w:val="28"/>
        </w:rPr>
        <w:t>Eßplatz</w:t>
      </w:r>
      <w:proofErr w:type="spellEnd"/>
    </w:p>
    <w:p w:rsidR="00AD3FE5" w:rsidRPr="00BC0A7F" w:rsidRDefault="00AD3FE5" w:rsidP="006B1A02">
      <w:pPr>
        <w:rPr>
          <w:rFonts w:ascii="Bradley Hand ITC" w:hAnsi="Bradley Hand ITC" w:cs="Times New Roman"/>
          <w:b/>
          <w:sz w:val="28"/>
          <w:szCs w:val="28"/>
        </w:rPr>
      </w:pPr>
      <w:r w:rsidRPr="00BC0A7F">
        <w:rPr>
          <w:rFonts w:ascii="Bradley Hand ITC" w:hAnsi="Bradley Hand ITC" w:cs="Times New Roman"/>
          <w:b/>
          <w:sz w:val="28"/>
          <w:szCs w:val="28"/>
        </w:rPr>
        <w:t>gemütliches Wohnzimmer mit TV</w:t>
      </w:r>
    </w:p>
    <w:p w:rsidR="00AD3FE5" w:rsidRPr="00BC0A7F" w:rsidRDefault="00AD3FE5" w:rsidP="006B1A02">
      <w:pPr>
        <w:rPr>
          <w:rFonts w:ascii="Bradley Hand ITC" w:hAnsi="Bradley Hand ITC" w:cs="Times New Roman"/>
          <w:b/>
          <w:sz w:val="28"/>
          <w:szCs w:val="28"/>
        </w:rPr>
      </w:pPr>
      <w:r w:rsidRPr="00BC0A7F">
        <w:rPr>
          <w:rFonts w:ascii="Bradley Hand ITC" w:hAnsi="Bradley Hand ITC" w:cs="Times New Roman"/>
          <w:b/>
          <w:sz w:val="28"/>
          <w:szCs w:val="28"/>
        </w:rPr>
        <w:t>Elternschlafzimmer</w:t>
      </w:r>
    </w:p>
    <w:p w:rsidR="00AD3FE5" w:rsidRPr="00BC0A7F" w:rsidRDefault="00AD3FE5" w:rsidP="006B1A02">
      <w:pPr>
        <w:rPr>
          <w:rFonts w:ascii="Bradley Hand ITC" w:hAnsi="Bradley Hand ITC" w:cs="Times New Roman"/>
          <w:b/>
          <w:sz w:val="28"/>
          <w:szCs w:val="28"/>
        </w:rPr>
      </w:pPr>
      <w:r w:rsidRPr="00BC0A7F">
        <w:rPr>
          <w:rFonts w:ascii="Bradley Hand ITC" w:hAnsi="Bradley Hand ITC" w:cs="Times New Roman"/>
          <w:b/>
          <w:sz w:val="28"/>
          <w:szCs w:val="28"/>
        </w:rPr>
        <w:t>2. Schlafzimmer mit Schlafcouch</w:t>
      </w:r>
    </w:p>
    <w:p w:rsidR="00AD3FE5" w:rsidRPr="00BC0A7F" w:rsidRDefault="00AD3FE5" w:rsidP="006B1A02">
      <w:pPr>
        <w:rPr>
          <w:rFonts w:ascii="Bradley Hand ITC" w:hAnsi="Bradley Hand ITC" w:cs="Times New Roman"/>
          <w:b/>
          <w:sz w:val="28"/>
          <w:szCs w:val="28"/>
        </w:rPr>
      </w:pPr>
      <w:r w:rsidRPr="00BC0A7F">
        <w:rPr>
          <w:rFonts w:ascii="Bradley Hand ITC" w:hAnsi="Bradley Hand ITC" w:cs="Times New Roman"/>
          <w:b/>
          <w:sz w:val="28"/>
          <w:szCs w:val="28"/>
        </w:rPr>
        <w:t>Duschbad</w:t>
      </w:r>
    </w:p>
    <w:p w:rsidR="00AD3FE5" w:rsidRPr="00BC0A7F" w:rsidRDefault="00AD3FE5" w:rsidP="006B1A02">
      <w:pPr>
        <w:rPr>
          <w:rFonts w:ascii="Bradley Hand ITC" w:hAnsi="Bradley Hand ITC" w:cs="Times New Roman"/>
          <w:b/>
          <w:sz w:val="28"/>
          <w:szCs w:val="28"/>
        </w:rPr>
      </w:pPr>
      <w:r w:rsidRPr="00BC0A7F">
        <w:rPr>
          <w:rFonts w:ascii="Bradley Hand ITC" w:hAnsi="Bradley Hand ITC" w:cs="Times New Roman"/>
          <w:b/>
          <w:sz w:val="28"/>
          <w:szCs w:val="28"/>
        </w:rPr>
        <w:t>Bettwäsche und Handtücher incl.</w:t>
      </w:r>
    </w:p>
    <w:p w:rsidR="00AD3FE5" w:rsidRPr="00901268" w:rsidRDefault="00AD3FE5" w:rsidP="006B1A02">
      <w:pPr>
        <w:rPr>
          <w:rFonts w:ascii="Bradley Hand ITC" w:hAnsi="Bradley Hand ITC" w:cs="Times New Roman"/>
          <w:b/>
          <w:sz w:val="28"/>
          <w:szCs w:val="28"/>
        </w:rPr>
      </w:pPr>
    </w:p>
    <w:p w:rsidR="00AD3FE5" w:rsidRPr="00901268" w:rsidRDefault="00AD3FE5" w:rsidP="006B1A02">
      <w:pPr>
        <w:rPr>
          <w:rFonts w:ascii="Bradley Hand ITC" w:hAnsi="Bradley Hand ITC" w:cs="Times New Roman"/>
          <w:b/>
          <w:sz w:val="28"/>
          <w:szCs w:val="28"/>
        </w:rPr>
      </w:pPr>
      <w:r w:rsidRPr="00901268">
        <w:rPr>
          <w:rFonts w:ascii="Bradley Hand ITC" w:hAnsi="Bradley Hand ITC" w:cs="Times New Roman"/>
          <w:b/>
          <w:sz w:val="28"/>
          <w:szCs w:val="28"/>
        </w:rPr>
        <w:t xml:space="preserve">2 Fahrräder für </w:t>
      </w:r>
      <w:proofErr w:type="spellStart"/>
      <w:r w:rsidRPr="00901268">
        <w:rPr>
          <w:rFonts w:ascii="Bradley Hand ITC" w:hAnsi="Bradley Hand ITC" w:cs="Times New Roman"/>
          <w:b/>
          <w:sz w:val="28"/>
          <w:szCs w:val="28"/>
        </w:rPr>
        <w:t>Erwachesene</w:t>
      </w:r>
      <w:proofErr w:type="spellEnd"/>
      <w:r w:rsidRPr="00901268">
        <w:rPr>
          <w:rFonts w:ascii="Bradley Hand ITC" w:hAnsi="Bradley Hand ITC" w:cs="Times New Roman"/>
          <w:b/>
          <w:sz w:val="28"/>
          <w:szCs w:val="28"/>
        </w:rPr>
        <w:t xml:space="preserve"> stehen zur  Verfügung. Kinderräder sind bitte mit zu bringen , können auch in </w:t>
      </w:r>
      <w:proofErr w:type="spellStart"/>
      <w:r w:rsidRPr="00901268">
        <w:rPr>
          <w:rFonts w:ascii="Bradley Hand ITC" w:hAnsi="Bradley Hand ITC" w:cs="Times New Roman"/>
          <w:b/>
          <w:sz w:val="28"/>
          <w:szCs w:val="28"/>
        </w:rPr>
        <w:t>Dagbüllhafen</w:t>
      </w:r>
      <w:proofErr w:type="spellEnd"/>
      <w:r w:rsidRPr="00901268">
        <w:rPr>
          <w:rFonts w:ascii="Bradley Hand ITC" w:hAnsi="Bradley Hand ITC" w:cs="Times New Roman"/>
          <w:b/>
          <w:sz w:val="28"/>
          <w:szCs w:val="28"/>
        </w:rPr>
        <w:t xml:space="preserve"> geliehen werden</w:t>
      </w:r>
    </w:p>
    <w:p w:rsidR="00AD3FE5" w:rsidRPr="00901268" w:rsidRDefault="00AD3FE5" w:rsidP="006B1A02">
      <w:pPr>
        <w:rPr>
          <w:rFonts w:ascii="Bradley Hand ITC" w:hAnsi="Bradley Hand ITC" w:cs="Times New Roman"/>
          <w:b/>
          <w:sz w:val="28"/>
          <w:szCs w:val="28"/>
        </w:rPr>
      </w:pPr>
    </w:p>
    <w:p w:rsidR="00F973F8" w:rsidRDefault="00AD3FE5" w:rsidP="006B1A02">
      <w:pPr>
        <w:rPr>
          <w:rFonts w:ascii="Bradley Hand ITC" w:hAnsi="Bradley Hand ITC" w:cs="Times New Roman"/>
          <w:b/>
          <w:color w:val="FF0000"/>
          <w:sz w:val="28"/>
          <w:szCs w:val="28"/>
        </w:rPr>
      </w:pPr>
      <w:r w:rsidRPr="00901268">
        <w:rPr>
          <w:rFonts w:ascii="Bradley Hand ITC" w:hAnsi="Bradley Hand ITC" w:cs="Times New Roman"/>
          <w:b/>
          <w:sz w:val="28"/>
          <w:szCs w:val="28"/>
        </w:rPr>
        <w:t xml:space="preserve">Weitere INFOS zu unserer FEWO finden Sie auch im INTERNET bei </w:t>
      </w:r>
      <w:r w:rsidR="00F973F8">
        <w:rPr>
          <w:rFonts w:ascii="Bradley Hand ITC" w:hAnsi="Bradley Hand ITC" w:cs="Times New Roman"/>
          <w:b/>
          <w:color w:val="FF0000"/>
          <w:sz w:val="28"/>
          <w:szCs w:val="28"/>
        </w:rPr>
        <w:t>FERIENWOHNUNGEN.DE   Objekt Nr. 85773</w:t>
      </w:r>
    </w:p>
    <w:p w:rsidR="00A8715E" w:rsidRDefault="00A8715E" w:rsidP="006B1A02">
      <w:pPr>
        <w:rPr>
          <w:rFonts w:ascii="Bradley Hand ITC" w:hAnsi="Bradley Hand ITC" w:cs="Times New Roman"/>
          <w:b/>
          <w:color w:val="FF0000"/>
          <w:sz w:val="28"/>
          <w:szCs w:val="28"/>
        </w:rPr>
      </w:pPr>
      <w:r>
        <w:rPr>
          <w:rFonts w:ascii="Bradley Hand ITC" w:hAnsi="Bradley Hand ITC" w:cs="Times New Roman"/>
          <w:b/>
          <w:color w:val="FF0000"/>
          <w:sz w:val="28"/>
          <w:szCs w:val="28"/>
        </w:rPr>
        <w:t>FERIENHAUSMIETE.DE  Objekt Nr. 89602</w:t>
      </w:r>
    </w:p>
    <w:p w:rsidR="00A8715E" w:rsidRPr="00901268" w:rsidRDefault="00A8715E" w:rsidP="006B1A02">
      <w:pPr>
        <w:rPr>
          <w:rFonts w:ascii="Bradley Hand ITC" w:hAnsi="Bradley Hand ITC" w:cs="Times New Roman"/>
          <w:b/>
          <w:color w:val="FF0000"/>
          <w:sz w:val="28"/>
          <w:szCs w:val="28"/>
        </w:rPr>
      </w:pPr>
      <w:r>
        <w:rPr>
          <w:rFonts w:ascii="Bradley Hand ITC" w:hAnsi="Bradley Hand ITC" w:cs="Times New Roman"/>
          <w:b/>
          <w:color w:val="FF0000"/>
          <w:sz w:val="28"/>
          <w:szCs w:val="28"/>
        </w:rPr>
        <w:t>FERIENWOHNLAND.DE</w:t>
      </w:r>
    </w:p>
    <w:p w:rsidR="00AD3FE5" w:rsidRPr="00901268" w:rsidRDefault="00AD3FE5" w:rsidP="006B1A02">
      <w:pPr>
        <w:rPr>
          <w:rFonts w:ascii="Bradley Hand ITC" w:hAnsi="Bradley Hand ITC" w:cs="Times New Roman"/>
          <w:b/>
          <w:sz w:val="28"/>
          <w:szCs w:val="28"/>
        </w:rPr>
      </w:pPr>
    </w:p>
    <w:p w:rsidR="00901268" w:rsidRDefault="00901268" w:rsidP="006B1A02">
      <w:pPr>
        <w:rPr>
          <w:rFonts w:ascii="Bradley Hand ITC" w:hAnsi="Bradley Hand ITC" w:cs="Times New Roman"/>
          <w:b/>
          <w:sz w:val="32"/>
          <w:szCs w:val="32"/>
          <w:u w:val="single"/>
        </w:rPr>
      </w:pPr>
    </w:p>
    <w:p w:rsidR="00F30C8A" w:rsidRPr="00901268" w:rsidRDefault="00AD3FE5" w:rsidP="006B1A02">
      <w:pPr>
        <w:rPr>
          <w:rFonts w:ascii="Bradley Hand ITC" w:hAnsi="Bradley Hand ITC" w:cs="Times New Roman"/>
          <w:b/>
          <w:sz w:val="28"/>
          <w:szCs w:val="28"/>
          <w:u w:val="single"/>
        </w:rPr>
      </w:pPr>
      <w:r w:rsidRPr="00901268">
        <w:rPr>
          <w:rFonts w:ascii="Bradley Hand ITC" w:hAnsi="Bradley Hand ITC" w:cs="Times New Roman"/>
          <w:b/>
          <w:sz w:val="28"/>
          <w:szCs w:val="28"/>
          <w:u w:val="single"/>
        </w:rPr>
        <w:t>Einkaufsmöglichkeiten</w:t>
      </w:r>
      <w:r w:rsidR="00F30C8A" w:rsidRPr="00901268">
        <w:rPr>
          <w:rFonts w:ascii="Bradley Hand ITC" w:hAnsi="Bradley Hand ITC" w:cs="Times New Roman"/>
          <w:b/>
          <w:sz w:val="28"/>
          <w:szCs w:val="28"/>
          <w:u w:val="single"/>
        </w:rPr>
        <w:t xml:space="preserve"> in </w:t>
      </w:r>
      <w:proofErr w:type="spellStart"/>
      <w:r w:rsidR="00F30C8A" w:rsidRPr="00901268">
        <w:rPr>
          <w:rFonts w:ascii="Bradley Hand ITC" w:hAnsi="Bradley Hand ITC" w:cs="Times New Roman"/>
          <w:b/>
          <w:sz w:val="28"/>
          <w:szCs w:val="28"/>
          <w:u w:val="single"/>
        </w:rPr>
        <w:t>Niebüll</w:t>
      </w:r>
      <w:proofErr w:type="spellEnd"/>
      <w:r w:rsidR="00F30C8A" w:rsidRPr="00901268">
        <w:rPr>
          <w:rFonts w:ascii="Bradley Hand ITC" w:hAnsi="Bradley Hand ITC" w:cs="Times New Roman"/>
          <w:b/>
          <w:sz w:val="28"/>
          <w:szCs w:val="28"/>
          <w:u w:val="single"/>
        </w:rPr>
        <w:t xml:space="preserve">: </w:t>
      </w:r>
    </w:p>
    <w:p w:rsidR="00AD3FE5" w:rsidRPr="00901268" w:rsidRDefault="00F30C8A" w:rsidP="006B1A02">
      <w:pPr>
        <w:rPr>
          <w:rFonts w:ascii="Bradley Hand ITC" w:hAnsi="Bradley Hand ITC" w:cs="Times New Roman"/>
          <w:b/>
          <w:sz w:val="28"/>
          <w:szCs w:val="28"/>
        </w:rPr>
      </w:pPr>
      <w:r w:rsidRPr="00901268">
        <w:rPr>
          <w:rFonts w:ascii="Bradley Hand ITC" w:hAnsi="Bradley Hand ITC" w:cs="Times New Roman"/>
          <w:b/>
          <w:sz w:val="28"/>
          <w:szCs w:val="28"/>
        </w:rPr>
        <w:t>Supermärkte :  EDEKA und SKY, LIDL, ALDI , NETTO und PENNY</w:t>
      </w:r>
    </w:p>
    <w:p w:rsidR="00F30C8A" w:rsidRPr="00901268" w:rsidRDefault="00F30C8A" w:rsidP="006B1A02">
      <w:pPr>
        <w:rPr>
          <w:rFonts w:ascii="Bradley Hand ITC" w:hAnsi="Bradley Hand ITC" w:cs="Times New Roman"/>
          <w:b/>
          <w:color w:val="FF0000"/>
          <w:sz w:val="28"/>
          <w:szCs w:val="28"/>
        </w:rPr>
      </w:pPr>
      <w:r w:rsidRPr="00901268">
        <w:rPr>
          <w:rFonts w:ascii="Bradley Hand ITC" w:hAnsi="Bradley Hand ITC" w:cs="Times New Roman"/>
          <w:b/>
          <w:sz w:val="28"/>
          <w:szCs w:val="28"/>
          <w:u w:val="single"/>
        </w:rPr>
        <w:t>BESONDERHEIT</w:t>
      </w:r>
      <w:r w:rsidRPr="00901268">
        <w:rPr>
          <w:rFonts w:ascii="Bradley Hand ITC" w:hAnsi="Bradley Hand ITC" w:cs="Times New Roman"/>
          <w:b/>
          <w:sz w:val="28"/>
          <w:szCs w:val="28"/>
        </w:rPr>
        <w:t xml:space="preserve">: Ab  MÄRZ bis OKTOBER sind diese Geschäfte </w:t>
      </w:r>
      <w:r w:rsidRPr="00901268">
        <w:rPr>
          <w:rFonts w:ascii="Bradley Hand ITC" w:hAnsi="Bradley Hand ITC" w:cs="Times New Roman"/>
          <w:b/>
          <w:color w:val="FF0000"/>
          <w:sz w:val="28"/>
          <w:szCs w:val="28"/>
        </w:rPr>
        <w:t xml:space="preserve">SONNTAGS </w:t>
      </w:r>
      <w:r w:rsidRPr="00901268">
        <w:rPr>
          <w:rFonts w:ascii="Bradley Hand ITC" w:hAnsi="Bradley Hand ITC" w:cs="Times New Roman"/>
          <w:b/>
          <w:sz w:val="28"/>
          <w:szCs w:val="28"/>
        </w:rPr>
        <w:t xml:space="preserve">von  </w:t>
      </w:r>
      <w:r w:rsidRPr="00901268">
        <w:rPr>
          <w:rFonts w:ascii="Bradley Hand ITC" w:hAnsi="Bradley Hand ITC" w:cs="Times New Roman"/>
          <w:b/>
          <w:color w:val="FF0000"/>
          <w:sz w:val="28"/>
          <w:szCs w:val="28"/>
        </w:rPr>
        <w:t>11:00- 17:00 Uhr geöffnet</w:t>
      </w:r>
    </w:p>
    <w:p w:rsidR="00F30C8A" w:rsidRDefault="00F30C8A" w:rsidP="006B1A02">
      <w:pPr>
        <w:rPr>
          <w:rFonts w:ascii="Bradley Hand ITC" w:hAnsi="Bradley Hand ITC" w:cs="Times New Roman"/>
          <w:b/>
          <w:color w:val="FF0000"/>
          <w:sz w:val="32"/>
          <w:szCs w:val="32"/>
        </w:rPr>
      </w:pPr>
      <w:r>
        <w:rPr>
          <w:rFonts w:ascii="Bradley Hand ITC" w:hAnsi="Bradley Hand ITC" w:cs="Times New Roman"/>
          <w:b/>
          <w:noProof/>
          <w:color w:val="FF0000"/>
          <w:sz w:val="32"/>
          <w:szCs w:val="32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33775" cy="1988185"/>
            <wp:effectExtent l="19050" t="0" r="9525" b="0"/>
            <wp:wrapSquare wrapText="bothSides"/>
            <wp:docPr id="2" name="Grafik 1" descr="IMG-201506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619-WA0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0C8A" w:rsidRDefault="00F30C8A" w:rsidP="006B1A02">
      <w:pPr>
        <w:rPr>
          <w:rFonts w:ascii="Bradley Hand ITC" w:hAnsi="Bradley Hand ITC" w:cs="Times New Roman"/>
          <w:b/>
          <w:sz w:val="32"/>
          <w:szCs w:val="32"/>
        </w:rPr>
      </w:pPr>
      <w:r>
        <w:rPr>
          <w:rFonts w:ascii="Bradley Hand ITC" w:hAnsi="Bradley Hand ITC" w:cs="Times New Roman"/>
          <w:b/>
          <w:sz w:val="32"/>
          <w:szCs w:val="32"/>
        </w:rPr>
        <w:br w:type="textWrapping" w:clear="all"/>
        <w:t>Terrasse</w:t>
      </w:r>
    </w:p>
    <w:p w:rsidR="00F30C8A" w:rsidRPr="00901268" w:rsidRDefault="00F30C8A" w:rsidP="006B1A02">
      <w:pPr>
        <w:rPr>
          <w:rFonts w:ascii="Bradley Hand ITC" w:hAnsi="Bradley Hand ITC" w:cs="Times New Roman"/>
          <w:b/>
          <w:sz w:val="28"/>
          <w:szCs w:val="28"/>
        </w:rPr>
      </w:pPr>
      <w:r>
        <w:rPr>
          <w:rFonts w:ascii="Bradley Hand ITC" w:hAnsi="Bradley Hand ITC" w:cs="Times New Roman"/>
          <w:b/>
          <w:noProof/>
          <w:sz w:val="32"/>
          <w:szCs w:val="32"/>
          <w:lang w:eastAsia="de-DE"/>
        </w:rPr>
        <w:drawing>
          <wp:inline distT="0" distB="0" distL="0" distR="0">
            <wp:extent cx="2466975" cy="1387674"/>
            <wp:effectExtent l="19050" t="0" r="9525" b="0"/>
            <wp:docPr id="3" name="Grafik 2" descr="IMG-201506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619-WA0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760" cy="139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268">
        <w:rPr>
          <w:rFonts w:ascii="Bradley Hand ITC" w:hAnsi="Bradley Hand ITC" w:cs="Times New Roman"/>
          <w:b/>
          <w:sz w:val="28"/>
          <w:szCs w:val="28"/>
        </w:rPr>
        <w:t xml:space="preserve">Der Garten ist 2015 neu </w:t>
      </w:r>
      <w:proofErr w:type="gramStart"/>
      <w:r w:rsidRPr="00901268">
        <w:rPr>
          <w:rFonts w:ascii="Bradley Hand ITC" w:hAnsi="Bradley Hand ITC" w:cs="Times New Roman"/>
          <w:b/>
          <w:sz w:val="28"/>
          <w:szCs w:val="28"/>
        </w:rPr>
        <w:t>gestaltet ,</w:t>
      </w:r>
      <w:proofErr w:type="gramEnd"/>
      <w:r w:rsidRPr="00901268">
        <w:rPr>
          <w:rFonts w:ascii="Bradley Hand ITC" w:hAnsi="Bradley Hand ITC" w:cs="Times New Roman"/>
          <w:b/>
          <w:sz w:val="28"/>
          <w:szCs w:val="28"/>
        </w:rPr>
        <w:t xml:space="preserve"> bzw.  angelegt worden</w:t>
      </w:r>
    </w:p>
    <w:p w:rsidR="001C657E" w:rsidRDefault="00BC0A7F" w:rsidP="001C657E">
      <w:pPr>
        <w:rPr>
          <w:rFonts w:ascii="Bradley Hand ITC" w:hAnsi="Bradley Hand ITC" w:cs="Times New Roman"/>
          <w:b/>
          <w:sz w:val="32"/>
          <w:szCs w:val="32"/>
        </w:rPr>
      </w:pPr>
      <w:r>
        <w:rPr>
          <w:rFonts w:ascii="Bradley Hand ITC" w:hAnsi="Bradley Hand ITC" w:cs="Times New Roman"/>
          <w:b/>
          <w:sz w:val="32"/>
          <w:szCs w:val="32"/>
        </w:rPr>
        <w:t>Das Wohnzimmer</w:t>
      </w:r>
    </w:p>
    <w:p w:rsidR="001C657E" w:rsidRDefault="001C657E" w:rsidP="001C657E">
      <w:pPr>
        <w:rPr>
          <w:rFonts w:ascii="Bradley Hand ITC" w:hAnsi="Bradley Hand ITC" w:cs="Times New Roman"/>
          <w:b/>
          <w:sz w:val="32"/>
          <w:szCs w:val="32"/>
        </w:rPr>
      </w:pPr>
      <w:r>
        <w:rPr>
          <w:rFonts w:ascii="Bradley Hand ITC" w:hAnsi="Bradley Hand ITC" w:cs="Times New Roman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00375" cy="2247900"/>
            <wp:effectExtent l="19050" t="0" r="9525" b="0"/>
            <wp:wrapSquare wrapText="bothSides"/>
            <wp:docPr id="8" name="Grafik 7" descr="P129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900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A7F">
        <w:rPr>
          <w:rFonts w:ascii="Bradley Hand ITC" w:hAnsi="Bradley Hand ITC" w:cs="Times New Roman"/>
          <w:b/>
          <w:sz w:val="32"/>
          <w:szCs w:val="32"/>
        </w:rPr>
        <w:br w:type="textWrapping" w:clear="all"/>
      </w:r>
    </w:p>
    <w:p w:rsidR="001C657E" w:rsidRDefault="00BC0A7F" w:rsidP="001C657E">
      <w:pPr>
        <w:rPr>
          <w:rFonts w:ascii="Bradley Hand ITC" w:hAnsi="Bradley Hand ITC" w:cs="Times New Roman"/>
          <w:b/>
          <w:sz w:val="32"/>
          <w:szCs w:val="32"/>
        </w:rPr>
      </w:pPr>
      <w:r>
        <w:rPr>
          <w:rFonts w:ascii="Bradley Hand ITC" w:hAnsi="Bradley Hand ITC" w:cs="Times New Roman"/>
          <w:b/>
          <w:sz w:val="32"/>
          <w:szCs w:val="32"/>
        </w:rPr>
        <w:t xml:space="preserve">                                       </w:t>
      </w:r>
      <w:r>
        <w:rPr>
          <w:rFonts w:ascii="Bradley Hand ITC" w:hAnsi="Bradley Hand ITC" w:cs="Times New Roman"/>
          <w:b/>
          <w:noProof/>
          <w:sz w:val="32"/>
          <w:szCs w:val="32"/>
          <w:lang w:eastAsia="de-DE"/>
        </w:rPr>
        <w:drawing>
          <wp:inline distT="0" distB="0" distL="0" distR="0">
            <wp:extent cx="3454400" cy="2590800"/>
            <wp:effectExtent l="19050" t="0" r="0" b="0"/>
            <wp:docPr id="10" name="Grafik 9" descr="P129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900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617" cy="259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57E" w:rsidRDefault="00BC0A7F" w:rsidP="001C657E">
      <w:pPr>
        <w:rPr>
          <w:rFonts w:ascii="Bradley Hand ITC" w:hAnsi="Bradley Hand ITC" w:cs="Times New Roman"/>
          <w:b/>
          <w:sz w:val="32"/>
          <w:szCs w:val="32"/>
        </w:rPr>
      </w:pPr>
      <w:r>
        <w:rPr>
          <w:rFonts w:ascii="Bradley Hand ITC" w:hAnsi="Bradley Hand ITC" w:cs="Times New Roman"/>
          <w:b/>
          <w:noProof/>
          <w:sz w:val="32"/>
          <w:szCs w:val="32"/>
          <w:lang w:eastAsia="de-DE"/>
        </w:rPr>
        <w:drawing>
          <wp:inline distT="0" distB="0" distL="0" distR="0">
            <wp:extent cx="3448050" cy="2586038"/>
            <wp:effectExtent l="19050" t="0" r="0" b="0"/>
            <wp:docPr id="11" name="Grafik 10" descr="P129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900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910" cy="258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57E" w:rsidRDefault="00BC0A7F" w:rsidP="001C657E">
      <w:pPr>
        <w:rPr>
          <w:rFonts w:ascii="Bradley Hand ITC" w:hAnsi="Bradley Hand ITC" w:cs="Times New Roman"/>
          <w:b/>
          <w:sz w:val="32"/>
          <w:szCs w:val="32"/>
        </w:rPr>
      </w:pPr>
      <w:r>
        <w:rPr>
          <w:rFonts w:ascii="Bradley Hand ITC" w:hAnsi="Bradley Hand ITC" w:cs="Times New Roman"/>
          <w:b/>
          <w:sz w:val="32"/>
          <w:szCs w:val="32"/>
        </w:rPr>
        <w:t>2. Schlafzimmer</w:t>
      </w:r>
      <w:r w:rsidR="00F973F8">
        <w:rPr>
          <w:rFonts w:ascii="Bradley Hand ITC" w:hAnsi="Bradley Hand ITC" w:cs="Times New Roman"/>
          <w:b/>
          <w:sz w:val="32"/>
          <w:szCs w:val="32"/>
        </w:rPr>
        <w:t>/ bzw. Kinderzimmer</w:t>
      </w:r>
    </w:p>
    <w:p w:rsidR="00BC0A7F" w:rsidRDefault="00BC0A7F" w:rsidP="001C657E">
      <w:pPr>
        <w:rPr>
          <w:rFonts w:ascii="Bradley Hand ITC" w:hAnsi="Bradley Hand ITC" w:cs="Times New Roman"/>
          <w:b/>
          <w:sz w:val="32"/>
          <w:szCs w:val="32"/>
        </w:rPr>
      </w:pPr>
      <w:r>
        <w:rPr>
          <w:rFonts w:ascii="Bradley Hand ITC" w:hAnsi="Bradley Hand ITC" w:cs="Times New Roman"/>
          <w:b/>
          <w:noProof/>
          <w:sz w:val="32"/>
          <w:szCs w:val="32"/>
          <w:lang w:eastAsia="de-DE"/>
        </w:rPr>
        <w:drawing>
          <wp:inline distT="0" distB="0" distL="0" distR="0">
            <wp:extent cx="3505199" cy="2628900"/>
            <wp:effectExtent l="19050" t="0" r="1" b="0"/>
            <wp:docPr id="12" name="Grafik 11" descr="P129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900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040" cy="262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A7F" w:rsidRDefault="00BC0A7F" w:rsidP="001C657E">
      <w:pPr>
        <w:rPr>
          <w:rFonts w:ascii="Bradley Hand ITC" w:hAnsi="Bradley Hand ITC" w:cs="Times New Roman"/>
          <w:b/>
          <w:sz w:val="32"/>
          <w:szCs w:val="32"/>
        </w:rPr>
      </w:pPr>
      <w:r>
        <w:rPr>
          <w:rFonts w:ascii="Bradley Hand ITC" w:hAnsi="Bradley Hand ITC" w:cs="Times New Roman"/>
          <w:b/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3790950" cy="2843213"/>
            <wp:effectExtent l="19050" t="0" r="0" b="0"/>
            <wp:docPr id="13" name="Grafik 12" descr="P129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900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697" cy="284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57E" w:rsidRDefault="00BC0A7F" w:rsidP="001C657E">
      <w:pPr>
        <w:rPr>
          <w:rFonts w:ascii="Bradley Hand ITC" w:hAnsi="Bradley Hand ITC" w:cs="Times New Roman"/>
          <w:b/>
          <w:sz w:val="32"/>
          <w:szCs w:val="32"/>
        </w:rPr>
      </w:pPr>
      <w:r w:rsidRPr="00901268">
        <w:rPr>
          <w:rFonts w:ascii="Bradley Hand ITC" w:hAnsi="Bradley Hand ITC" w:cs="Times New Roman"/>
          <w:b/>
          <w:sz w:val="28"/>
          <w:szCs w:val="28"/>
        </w:rPr>
        <w:t>Elternschlafzimmer</w:t>
      </w:r>
      <w:r>
        <w:rPr>
          <w:rFonts w:ascii="Bradley Hand ITC" w:hAnsi="Bradley Hand ITC" w:cs="Times New Roman"/>
          <w:b/>
          <w:noProof/>
          <w:sz w:val="32"/>
          <w:szCs w:val="32"/>
          <w:lang w:eastAsia="de-DE"/>
        </w:rPr>
        <w:drawing>
          <wp:inline distT="0" distB="0" distL="0" distR="0">
            <wp:extent cx="3263899" cy="2447925"/>
            <wp:effectExtent l="19050" t="0" r="0" b="0"/>
            <wp:docPr id="14" name="Grafik 13" descr="P129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9004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215" cy="244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57E" w:rsidRDefault="001C657E" w:rsidP="001C657E">
      <w:pPr>
        <w:rPr>
          <w:rFonts w:ascii="Bradley Hand ITC" w:hAnsi="Bradley Hand ITC" w:cs="Times New Roman"/>
          <w:b/>
          <w:sz w:val="32"/>
          <w:szCs w:val="32"/>
        </w:rPr>
      </w:pPr>
    </w:p>
    <w:p w:rsidR="001C657E" w:rsidRDefault="00BC0A7F" w:rsidP="001C657E">
      <w:pPr>
        <w:rPr>
          <w:rFonts w:ascii="Bradley Hand ITC" w:hAnsi="Bradley Hand ITC" w:cs="Times New Roman"/>
          <w:b/>
          <w:sz w:val="32"/>
          <w:szCs w:val="32"/>
        </w:rPr>
      </w:pPr>
      <w:r>
        <w:rPr>
          <w:rFonts w:ascii="Bradley Hand ITC" w:hAnsi="Bradley Hand ITC" w:cs="Times New Roman"/>
          <w:b/>
          <w:noProof/>
          <w:sz w:val="32"/>
          <w:szCs w:val="32"/>
          <w:lang w:eastAsia="de-DE"/>
        </w:rPr>
        <w:drawing>
          <wp:inline distT="0" distB="0" distL="0" distR="0">
            <wp:extent cx="3397250" cy="2547938"/>
            <wp:effectExtent l="19050" t="0" r="0" b="0"/>
            <wp:docPr id="15" name="Grafik 14" descr="P129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9004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127" cy="254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268" w:rsidRDefault="00901268" w:rsidP="001C657E">
      <w:pPr>
        <w:rPr>
          <w:rFonts w:ascii="Bradley Hand ITC" w:hAnsi="Bradley Hand ITC" w:cs="Times New Roman"/>
          <w:b/>
          <w:sz w:val="32"/>
          <w:szCs w:val="32"/>
        </w:rPr>
      </w:pPr>
    </w:p>
    <w:p w:rsidR="001C657E" w:rsidRPr="00901268" w:rsidRDefault="00BC0A7F" w:rsidP="001C657E">
      <w:pPr>
        <w:rPr>
          <w:rFonts w:ascii="Bradley Hand ITC" w:hAnsi="Bradley Hand ITC" w:cs="Times New Roman"/>
          <w:b/>
          <w:sz w:val="28"/>
          <w:szCs w:val="28"/>
        </w:rPr>
      </w:pPr>
      <w:r w:rsidRPr="00901268">
        <w:rPr>
          <w:rFonts w:ascii="Bradley Hand ITC" w:hAnsi="Bradley Hand ITC" w:cs="Times New Roman"/>
          <w:b/>
          <w:sz w:val="28"/>
          <w:szCs w:val="28"/>
        </w:rPr>
        <w:lastRenderedPageBreak/>
        <w:t>Küche</w:t>
      </w:r>
    </w:p>
    <w:p w:rsidR="00BC0A7F" w:rsidRDefault="00BC0A7F" w:rsidP="001C657E">
      <w:pPr>
        <w:rPr>
          <w:rFonts w:ascii="Bradley Hand ITC" w:hAnsi="Bradley Hand ITC" w:cs="Times New Roman"/>
          <w:b/>
          <w:sz w:val="32"/>
          <w:szCs w:val="32"/>
        </w:rPr>
      </w:pPr>
      <w:r>
        <w:rPr>
          <w:rFonts w:ascii="Bradley Hand ITC" w:hAnsi="Bradley Hand ITC" w:cs="Times New Roman"/>
          <w:b/>
          <w:noProof/>
          <w:sz w:val="32"/>
          <w:szCs w:val="32"/>
          <w:lang w:eastAsia="de-DE"/>
        </w:rPr>
        <w:drawing>
          <wp:inline distT="0" distB="0" distL="0" distR="0">
            <wp:extent cx="3425825" cy="2569369"/>
            <wp:effectExtent l="19050" t="0" r="3175" b="0"/>
            <wp:docPr id="16" name="Grafik 15" descr="P129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9003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692" cy="25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57E" w:rsidRDefault="00BC0A7F" w:rsidP="001C657E">
      <w:pPr>
        <w:rPr>
          <w:rFonts w:ascii="Bradley Hand ITC" w:hAnsi="Bradley Hand ITC" w:cs="Times New Roman"/>
          <w:b/>
          <w:sz w:val="32"/>
          <w:szCs w:val="32"/>
        </w:rPr>
      </w:pPr>
      <w:r>
        <w:rPr>
          <w:rFonts w:ascii="Bradley Hand ITC" w:hAnsi="Bradley Hand ITC" w:cs="Times New Roman"/>
          <w:b/>
          <w:noProof/>
          <w:sz w:val="32"/>
          <w:szCs w:val="32"/>
          <w:lang w:eastAsia="de-DE"/>
        </w:rPr>
        <w:drawing>
          <wp:inline distT="0" distB="0" distL="0" distR="0">
            <wp:extent cx="3975099" cy="2981325"/>
            <wp:effectExtent l="19050" t="0" r="6351" b="0"/>
            <wp:docPr id="17" name="Grafik 16" descr="P129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9003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362" cy="298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268" w:rsidRDefault="00901268" w:rsidP="001C657E">
      <w:pPr>
        <w:rPr>
          <w:rFonts w:ascii="Bradley Hand ITC" w:hAnsi="Bradley Hand ITC" w:cs="Times New Roman"/>
          <w:b/>
          <w:noProof/>
          <w:sz w:val="32"/>
          <w:szCs w:val="32"/>
          <w:lang w:eastAsia="de-DE"/>
        </w:rPr>
      </w:pPr>
      <w:r>
        <w:rPr>
          <w:rFonts w:ascii="Bradley Hand ITC" w:hAnsi="Bradley Hand ITC" w:cs="Times New Roman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5875" cy="1914525"/>
            <wp:effectExtent l="19050" t="0" r="0" b="0"/>
            <wp:wrapSquare wrapText="bothSides"/>
            <wp:docPr id="21" name="Grafik 20" descr="P129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9004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A7F">
        <w:rPr>
          <w:rFonts w:ascii="Bradley Hand ITC" w:hAnsi="Bradley Hand ITC" w:cs="Times New Roman"/>
          <w:b/>
          <w:sz w:val="32"/>
          <w:szCs w:val="32"/>
        </w:rPr>
        <w:t xml:space="preserve">         </w:t>
      </w:r>
      <w:r>
        <w:rPr>
          <w:rFonts w:ascii="Bradley Hand ITC" w:hAnsi="Bradley Hand ITC" w:cs="Times New Roman"/>
          <w:b/>
          <w:sz w:val="32"/>
          <w:szCs w:val="32"/>
        </w:rPr>
        <w:t>Duschbad</w:t>
      </w:r>
    </w:p>
    <w:p w:rsidR="00901268" w:rsidRDefault="00901268" w:rsidP="001C657E">
      <w:pPr>
        <w:rPr>
          <w:rFonts w:ascii="Bradley Hand ITC" w:hAnsi="Bradley Hand ITC" w:cs="Times New Roman"/>
          <w:b/>
          <w:noProof/>
          <w:sz w:val="32"/>
          <w:szCs w:val="32"/>
          <w:lang w:eastAsia="de-DE"/>
        </w:rPr>
      </w:pPr>
      <w:r>
        <w:rPr>
          <w:rFonts w:ascii="Bradley Hand ITC" w:hAnsi="Bradley Hand ITC" w:cs="Times New Roman"/>
          <w:b/>
          <w:noProof/>
          <w:sz w:val="32"/>
          <w:szCs w:val="32"/>
          <w:lang w:eastAsia="de-DE"/>
        </w:rPr>
        <w:drawing>
          <wp:inline distT="0" distB="0" distL="0" distR="0">
            <wp:extent cx="2555876" cy="1916906"/>
            <wp:effectExtent l="19050" t="0" r="0" b="0"/>
            <wp:docPr id="23" name="Grafik 22" descr="P129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9004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727" cy="19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A7F" w:rsidRDefault="00901268" w:rsidP="001C657E">
      <w:pPr>
        <w:rPr>
          <w:rFonts w:ascii="Bradley Hand ITC" w:hAnsi="Bradley Hand ITC" w:cs="Times New Roman"/>
          <w:b/>
          <w:noProof/>
          <w:sz w:val="32"/>
          <w:szCs w:val="32"/>
          <w:lang w:eastAsia="de-DE"/>
        </w:rPr>
      </w:pPr>
      <w:r w:rsidRPr="00901268">
        <w:rPr>
          <w:rFonts w:ascii="Bradley Hand ITC" w:hAnsi="Bradley Hand ITC" w:cs="Times New Roman"/>
          <w:b/>
          <w:noProof/>
          <w:sz w:val="28"/>
          <w:szCs w:val="28"/>
          <w:lang w:eastAsia="de-DE"/>
        </w:rPr>
        <w:lastRenderedPageBreak/>
        <w:t>Winter in Nordfriesland</w:t>
      </w:r>
      <w:r w:rsidRPr="00901268">
        <w:rPr>
          <w:rFonts w:ascii="Bradley Hand ITC" w:hAnsi="Bradley Hand ITC" w:cs="Times New Roman"/>
          <w:b/>
          <w:noProof/>
          <w:sz w:val="28"/>
          <w:szCs w:val="28"/>
          <w:lang w:eastAsia="de-DE"/>
        </w:rPr>
        <w:br w:type="textWrapping" w:clear="all"/>
      </w:r>
      <w:r>
        <w:rPr>
          <w:rFonts w:ascii="Bradley Hand ITC" w:hAnsi="Bradley Hand ITC" w:cs="Times New Roman"/>
          <w:b/>
          <w:noProof/>
          <w:sz w:val="32"/>
          <w:szCs w:val="32"/>
          <w:lang w:eastAsia="de-DE"/>
        </w:rPr>
        <w:drawing>
          <wp:inline distT="0" distB="0" distL="0" distR="0">
            <wp:extent cx="3838786" cy="2159317"/>
            <wp:effectExtent l="19050" t="0" r="9314" b="0"/>
            <wp:docPr id="24" name="Grafik 23" descr="20160117_10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7_10222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877" cy="216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A7F" w:rsidRDefault="00901268" w:rsidP="001C657E">
      <w:pPr>
        <w:rPr>
          <w:rFonts w:ascii="Bradley Hand ITC" w:hAnsi="Bradley Hand ITC" w:cs="Times New Roman"/>
          <w:b/>
          <w:sz w:val="32"/>
          <w:szCs w:val="32"/>
        </w:rPr>
      </w:pPr>
      <w:r>
        <w:rPr>
          <w:rFonts w:ascii="Bradley Hand ITC" w:hAnsi="Bradley Hand ITC" w:cs="Times New Roman"/>
          <w:b/>
          <w:noProof/>
          <w:sz w:val="32"/>
          <w:szCs w:val="32"/>
          <w:lang w:eastAsia="de-DE"/>
        </w:rPr>
        <w:drawing>
          <wp:inline distT="0" distB="0" distL="0" distR="0">
            <wp:extent cx="4521200" cy="2543175"/>
            <wp:effectExtent l="19050" t="0" r="0" b="0"/>
            <wp:docPr id="25" name="Grafik 24" descr="20160117_11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7_11352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860" cy="254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268" w:rsidRDefault="00901268" w:rsidP="001C657E">
      <w:pPr>
        <w:rPr>
          <w:rFonts w:ascii="Bradley Hand ITC" w:hAnsi="Bradley Hand ITC" w:cs="Times New Roman"/>
          <w:b/>
          <w:sz w:val="32"/>
          <w:szCs w:val="32"/>
        </w:rPr>
      </w:pPr>
      <w:r>
        <w:rPr>
          <w:rFonts w:ascii="Bradley Hand ITC" w:hAnsi="Bradley Hand ITC" w:cs="Times New Roman"/>
          <w:b/>
          <w:noProof/>
          <w:sz w:val="32"/>
          <w:szCs w:val="32"/>
          <w:lang w:eastAsia="de-DE"/>
        </w:rPr>
        <w:drawing>
          <wp:inline distT="0" distB="0" distL="0" distR="0">
            <wp:extent cx="3759200" cy="2114550"/>
            <wp:effectExtent l="19050" t="0" r="0" b="0"/>
            <wp:docPr id="26" name="Grafik 25" descr="20160117_11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7_11334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411" cy="211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F8B" w:rsidRDefault="00901268" w:rsidP="001C657E">
      <w:pPr>
        <w:rPr>
          <w:rFonts w:ascii="Bradley Hand ITC" w:hAnsi="Bradley Hand ITC" w:cs="Times New Roman"/>
          <w:b/>
          <w:sz w:val="28"/>
          <w:szCs w:val="28"/>
        </w:rPr>
      </w:pPr>
      <w:r w:rsidRPr="00901268">
        <w:rPr>
          <w:rFonts w:ascii="Bradley Hand ITC" w:hAnsi="Bradley Hand ITC" w:cs="Times New Roman"/>
          <w:b/>
          <w:sz w:val="28"/>
          <w:szCs w:val="28"/>
        </w:rPr>
        <w:t>Was</w:t>
      </w:r>
      <w:r w:rsidR="00F10F8B">
        <w:rPr>
          <w:rFonts w:ascii="Bradley Hand ITC" w:hAnsi="Bradley Hand ITC" w:cs="Times New Roman"/>
          <w:b/>
          <w:sz w:val="28"/>
          <w:szCs w:val="28"/>
        </w:rPr>
        <w:t xml:space="preserve"> Sie dem </w:t>
      </w:r>
      <w:proofErr w:type="spellStart"/>
      <w:r>
        <w:rPr>
          <w:rFonts w:ascii="Bradley Hand ITC" w:hAnsi="Bradley Hand ITC" w:cs="Times New Roman"/>
          <w:b/>
          <w:sz w:val="28"/>
          <w:szCs w:val="28"/>
        </w:rPr>
        <w:t>Navi</w:t>
      </w:r>
      <w:proofErr w:type="spellEnd"/>
      <w:r>
        <w:rPr>
          <w:rFonts w:ascii="Bradley Hand ITC" w:hAnsi="Bradley Hand ITC" w:cs="Times New Roman"/>
          <w:b/>
          <w:sz w:val="28"/>
          <w:szCs w:val="28"/>
        </w:rPr>
        <w:t xml:space="preserve"> im Auto unbedingt </w:t>
      </w:r>
      <w:r w:rsidR="00F10F8B">
        <w:rPr>
          <w:rFonts w:ascii="Bradley Hand ITC" w:hAnsi="Bradley Hand ITC" w:cs="Times New Roman"/>
          <w:b/>
          <w:sz w:val="28"/>
          <w:szCs w:val="28"/>
        </w:rPr>
        <w:t>als Zielort eingeben sollten. Von hier aus haben sie noch 800m zu Ihrer FEWO zu fahren.</w:t>
      </w:r>
    </w:p>
    <w:p w:rsidR="00F10F8B" w:rsidRDefault="00F10F8B" w:rsidP="001C657E">
      <w:pPr>
        <w:rPr>
          <w:rFonts w:ascii="Bradley Hand ITC" w:hAnsi="Bradley Hand ITC" w:cs="Times New Roman"/>
          <w:b/>
          <w:sz w:val="28"/>
          <w:szCs w:val="28"/>
        </w:rPr>
      </w:pPr>
      <w:r>
        <w:rPr>
          <w:rFonts w:ascii="Bradley Hand ITC" w:hAnsi="Bradley Hand ITC" w:cs="Times New Roman"/>
          <w:b/>
          <w:sz w:val="28"/>
          <w:szCs w:val="28"/>
        </w:rPr>
        <w:t xml:space="preserve">Wir würden uns freuen, wenn wir </w:t>
      </w:r>
      <w:proofErr w:type="gramStart"/>
      <w:r>
        <w:rPr>
          <w:rFonts w:ascii="Bradley Hand ITC" w:hAnsi="Bradley Hand ITC" w:cs="Times New Roman"/>
          <w:b/>
          <w:sz w:val="28"/>
          <w:szCs w:val="28"/>
        </w:rPr>
        <w:t>Ihre</w:t>
      </w:r>
      <w:proofErr w:type="gramEnd"/>
      <w:r>
        <w:rPr>
          <w:rFonts w:ascii="Bradley Hand ITC" w:hAnsi="Bradley Hand ITC" w:cs="Times New Roman"/>
          <w:b/>
          <w:sz w:val="28"/>
          <w:szCs w:val="28"/>
        </w:rPr>
        <w:t xml:space="preserve"> Interesse geweckt haben und Sie bald bei uns in NF </w:t>
      </w:r>
      <w:proofErr w:type="spellStart"/>
      <w:r w:rsidR="00A8715E">
        <w:rPr>
          <w:rFonts w:ascii="Bradley Hand ITC" w:hAnsi="Bradley Hand ITC" w:cs="Times New Roman"/>
          <w:b/>
          <w:sz w:val="28"/>
          <w:szCs w:val="28"/>
        </w:rPr>
        <w:t>begrüssen</w:t>
      </w:r>
      <w:proofErr w:type="spellEnd"/>
      <w:r w:rsidR="00A8715E">
        <w:rPr>
          <w:rFonts w:ascii="Bradley Hand ITC" w:hAnsi="Bradley Hand ITC" w:cs="Times New Roman"/>
          <w:b/>
          <w:sz w:val="28"/>
          <w:szCs w:val="28"/>
        </w:rPr>
        <w:t xml:space="preserve"> </w:t>
      </w:r>
      <w:r>
        <w:rPr>
          <w:rFonts w:ascii="Bradley Hand ITC" w:hAnsi="Bradley Hand ITC" w:cs="Times New Roman"/>
          <w:b/>
          <w:sz w:val="28"/>
          <w:szCs w:val="28"/>
        </w:rPr>
        <w:t xml:space="preserve"> können.</w:t>
      </w:r>
    </w:p>
    <w:p w:rsidR="00F10F8B" w:rsidRPr="00901268" w:rsidRDefault="00F10F8B" w:rsidP="001C657E">
      <w:pPr>
        <w:rPr>
          <w:rFonts w:ascii="Bradley Hand ITC" w:hAnsi="Bradley Hand ITC" w:cs="Times New Roman"/>
          <w:b/>
          <w:sz w:val="28"/>
          <w:szCs w:val="28"/>
        </w:rPr>
      </w:pPr>
      <w:r>
        <w:rPr>
          <w:rFonts w:ascii="Bradley Hand ITC" w:hAnsi="Bradley Hand ITC" w:cs="Times New Roman"/>
          <w:b/>
          <w:sz w:val="28"/>
          <w:szCs w:val="28"/>
        </w:rPr>
        <w:t xml:space="preserve">Ihre </w:t>
      </w:r>
      <w:proofErr w:type="spellStart"/>
      <w:r>
        <w:rPr>
          <w:rFonts w:ascii="Bradley Hand ITC" w:hAnsi="Bradley Hand ITC" w:cs="Times New Roman"/>
          <w:b/>
          <w:sz w:val="28"/>
          <w:szCs w:val="28"/>
        </w:rPr>
        <w:t>Famile</w:t>
      </w:r>
      <w:proofErr w:type="spellEnd"/>
      <w:r>
        <w:rPr>
          <w:rFonts w:ascii="Bradley Hand ITC" w:hAnsi="Bradley Hand ITC" w:cs="Times New Roman"/>
          <w:b/>
          <w:sz w:val="28"/>
          <w:szCs w:val="28"/>
        </w:rPr>
        <w:t xml:space="preserve"> RIEDEL</w:t>
      </w:r>
    </w:p>
    <w:sectPr w:rsidR="00F10F8B" w:rsidRPr="00901268" w:rsidSect="00CB27C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E11" w:rsidRDefault="00970E11" w:rsidP="001C657E">
      <w:pPr>
        <w:spacing w:after="0" w:line="240" w:lineRule="auto"/>
      </w:pPr>
      <w:r>
        <w:separator/>
      </w:r>
    </w:p>
  </w:endnote>
  <w:endnote w:type="continuationSeparator" w:id="0">
    <w:p w:rsidR="00970E11" w:rsidRDefault="00970E11" w:rsidP="001C6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E11" w:rsidRDefault="00970E11" w:rsidP="001C657E">
      <w:pPr>
        <w:spacing w:after="0" w:line="240" w:lineRule="auto"/>
      </w:pPr>
      <w:r>
        <w:separator/>
      </w:r>
    </w:p>
  </w:footnote>
  <w:footnote w:type="continuationSeparator" w:id="0">
    <w:p w:rsidR="00970E11" w:rsidRDefault="00970E11" w:rsidP="001C6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1A02"/>
    <w:rsid w:val="0000355F"/>
    <w:rsid w:val="000113D2"/>
    <w:rsid w:val="00011D7C"/>
    <w:rsid w:val="00020C55"/>
    <w:rsid w:val="00022D37"/>
    <w:rsid w:val="000246FB"/>
    <w:rsid w:val="000337CE"/>
    <w:rsid w:val="0003395B"/>
    <w:rsid w:val="0004150F"/>
    <w:rsid w:val="00042DA0"/>
    <w:rsid w:val="00045B26"/>
    <w:rsid w:val="0004779E"/>
    <w:rsid w:val="00050CDD"/>
    <w:rsid w:val="000512F1"/>
    <w:rsid w:val="0005636A"/>
    <w:rsid w:val="0005721B"/>
    <w:rsid w:val="00062E3F"/>
    <w:rsid w:val="00064A10"/>
    <w:rsid w:val="00067ECD"/>
    <w:rsid w:val="00070FC8"/>
    <w:rsid w:val="00077CAF"/>
    <w:rsid w:val="00086ED2"/>
    <w:rsid w:val="00094889"/>
    <w:rsid w:val="000A1DA8"/>
    <w:rsid w:val="000B079D"/>
    <w:rsid w:val="000B2145"/>
    <w:rsid w:val="000B4A7D"/>
    <w:rsid w:val="000C2F7D"/>
    <w:rsid w:val="000D0DBE"/>
    <w:rsid w:val="000D5C3F"/>
    <w:rsid w:val="000E281D"/>
    <w:rsid w:val="000E33B6"/>
    <w:rsid w:val="000F3550"/>
    <w:rsid w:val="000F4C04"/>
    <w:rsid w:val="00103174"/>
    <w:rsid w:val="00111FA6"/>
    <w:rsid w:val="00127D89"/>
    <w:rsid w:val="00132575"/>
    <w:rsid w:val="001602EF"/>
    <w:rsid w:val="0016563E"/>
    <w:rsid w:val="001679DC"/>
    <w:rsid w:val="00170F09"/>
    <w:rsid w:val="001779F2"/>
    <w:rsid w:val="00180A70"/>
    <w:rsid w:val="001828E3"/>
    <w:rsid w:val="00193DEA"/>
    <w:rsid w:val="00195E91"/>
    <w:rsid w:val="001A5640"/>
    <w:rsid w:val="001A7131"/>
    <w:rsid w:val="001B2FC0"/>
    <w:rsid w:val="001C3217"/>
    <w:rsid w:val="001C4B0F"/>
    <w:rsid w:val="001C657E"/>
    <w:rsid w:val="001E24E3"/>
    <w:rsid w:val="001E3064"/>
    <w:rsid w:val="001E4734"/>
    <w:rsid w:val="001E69C0"/>
    <w:rsid w:val="00203BEB"/>
    <w:rsid w:val="00211B8E"/>
    <w:rsid w:val="00220939"/>
    <w:rsid w:val="00225DBE"/>
    <w:rsid w:val="0022787A"/>
    <w:rsid w:val="00232396"/>
    <w:rsid w:val="002670A7"/>
    <w:rsid w:val="002775A4"/>
    <w:rsid w:val="00277BEA"/>
    <w:rsid w:val="00293109"/>
    <w:rsid w:val="00297366"/>
    <w:rsid w:val="002A0845"/>
    <w:rsid w:val="002A0CB7"/>
    <w:rsid w:val="002A2D1F"/>
    <w:rsid w:val="002A4D50"/>
    <w:rsid w:val="002A5A1F"/>
    <w:rsid w:val="002A5A4B"/>
    <w:rsid w:val="002A5FD8"/>
    <w:rsid w:val="002B329E"/>
    <w:rsid w:val="002B59DE"/>
    <w:rsid w:val="002C10A9"/>
    <w:rsid w:val="002C1AF4"/>
    <w:rsid w:val="002C44F7"/>
    <w:rsid w:val="002C6A75"/>
    <w:rsid w:val="002D2C03"/>
    <w:rsid w:val="002E10CF"/>
    <w:rsid w:val="002E652F"/>
    <w:rsid w:val="002F3308"/>
    <w:rsid w:val="002F7A8B"/>
    <w:rsid w:val="003071A5"/>
    <w:rsid w:val="00311851"/>
    <w:rsid w:val="00313659"/>
    <w:rsid w:val="003164EB"/>
    <w:rsid w:val="00317D95"/>
    <w:rsid w:val="00321E1C"/>
    <w:rsid w:val="0033258D"/>
    <w:rsid w:val="00332E79"/>
    <w:rsid w:val="00346501"/>
    <w:rsid w:val="00347B3F"/>
    <w:rsid w:val="00350332"/>
    <w:rsid w:val="0035647B"/>
    <w:rsid w:val="00361DF9"/>
    <w:rsid w:val="00367014"/>
    <w:rsid w:val="00371074"/>
    <w:rsid w:val="003755B5"/>
    <w:rsid w:val="003765EF"/>
    <w:rsid w:val="00376800"/>
    <w:rsid w:val="003A467D"/>
    <w:rsid w:val="003C3129"/>
    <w:rsid w:val="003C4565"/>
    <w:rsid w:val="003C74B9"/>
    <w:rsid w:val="003D4FF3"/>
    <w:rsid w:val="003E7B16"/>
    <w:rsid w:val="003F047E"/>
    <w:rsid w:val="004002B8"/>
    <w:rsid w:val="00406A95"/>
    <w:rsid w:val="0042121D"/>
    <w:rsid w:val="00461B9A"/>
    <w:rsid w:val="004644D2"/>
    <w:rsid w:val="00464771"/>
    <w:rsid w:val="00466381"/>
    <w:rsid w:val="00470678"/>
    <w:rsid w:val="00485E59"/>
    <w:rsid w:val="004A1E56"/>
    <w:rsid w:val="004A4993"/>
    <w:rsid w:val="004B32B0"/>
    <w:rsid w:val="004B410E"/>
    <w:rsid w:val="004B6DD8"/>
    <w:rsid w:val="004C0527"/>
    <w:rsid w:val="004C087E"/>
    <w:rsid w:val="004C6476"/>
    <w:rsid w:val="004D780D"/>
    <w:rsid w:val="004E2DE6"/>
    <w:rsid w:val="004E3393"/>
    <w:rsid w:val="004E505D"/>
    <w:rsid w:val="0051029B"/>
    <w:rsid w:val="0052087B"/>
    <w:rsid w:val="00520B13"/>
    <w:rsid w:val="005255CC"/>
    <w:rsid w:val="00533788"/>
    <w:rsid w:val="00534120"/>
    <w:rsid w:val="005401F2"/>
    <w:rsid w:val="00543019"/>
    <w:rsid w:val="0055258C"/>
    <w:rsid w:val="00571AB4"/>
    <w:rsid w:val="0057364E"/>
    <w:rsid w:val="0059262E"/>
    <w:rsid w:val="005930A1"/>
    <w:rsid w:val="005940F2"/>
    <w:rsid w:val="00597245"/>
    <w:rsid w:val="005A063A"/>
    <w:rsid w:val="005B02F6"/>
    <w:rsid w:val="005B38FB"/>
    <w:rsid w:val="005B6112"/>
    <w:rsid w:val="005C5DA1"/>
    <w:rsid w:val="005C634B"/>
    <w:rsid w:val="005C6D7D"/>
    <w:rsid w:val="005C7850"/>
    <w:rsid w:val="005E0FB6"/>
    <w:rsid w:val="005E18C3"/>
    <w:rsid w:val="005F2BCD"/>
    <w:rsid w:val="005F6959"/>
    <w:rsid w:val="006013FC"/>
    <w:rsid w:val="00603E11"/>
    <w:rsid w:val="00604048"/>
    <w:rsid w:val="0061209C"/>
    <w:rsid w:val="00612E1D"/>
    <w:rsid w:val="0062047B"/>
    <w:rsid w:val="00621068"/>
    <w:rsid w:val="006237A2"/>
    <w:rsid w:val="006539EF"/>
    <w:rsid w:val="006573A8"/>
    <w:rsid w:val="00662307"/>
    <w:rsid w:val="00666286"/>
    <w:rsid w:val="00673347"/>
    <w:rsid w:val="006909D4"/>
    <w:rsid w:val="00695482"/>
    <w:rsid w:val="00697726"/>
    <w:rsid w:val="006A0933"/>
    <w:rsid w:val="006B187C"/>
    <w:rsid w:val="006B1A02"/>
    <w:rsid w:val="006B58FF"/>
    <w:rsid w:val="006C4513"/>
    <w:rsid w:val="006D5539"/>
    <w:rsid w:val="006D62F3"/>
    <w:rsid w:val="006D6397"/>
    <w:rsid w:val="006D78F7"/>
    <w:rsid w:val="006E449D"/>
    <w:rsid w:val="006F19D4"/>
    <w:rsid w:val="006F3711"/>
    <w:rsid w:val="006F3B33"/>
    <w:rsid w:val="006F7FE0"/>
    <w:rsid w:val="007032A6"/>
    <w:rsid w:val="00703BE5"/>
    <w:rsid w:val="007117B0"/>
    <w:rsid w:val="00714CB0"/>
    <w:rsid w:val="007170C9"/>
    <w:rsid w:val="00723778"/>
    <w:rsid w:val="00726458"/>
    <w:rsid w:val="00732833"/>
    <w:rsid w:val="00750447"/>
    <w:rsid w:val="0075083E"/>
    <w:rsid w:val="00751329"/>
    <w:rsid w:val="00752EAA"/>
    <w:rsid w:val="00756134"/>
    <w:rsid w:val="007628F7"/>
    <w:rsid w:val="0076408D"/>
    <w:rsid w:val="00776FF7"/>
    <w:rsid w:val="00783C1A"/>
    <w:rsid w:val="007857EE"/>
    <w:rsid w:val="007912AB"/>
    <w:rsid w:val="00796B8C"/>
    <w:rsid w:val="007B47D5"/>
    <w:rsid w:val="007B69D5"/>
    <w:rsid w:val="007C50AC"/>
    <w:rsid w:val="007D2E45"/>
    <w:rsid w:val="007D42FD"/>
    <w:rsid w:val="007D58D1"/>
    <w:rsid w:val="007D6420"/>
    <w:rsid w:val="007E51C3"/>
    <w:rsid w:val="007E6909"/>
    <w:rsid w:val="007F66DB"/>
    <w:rsid w:val="00800ABD"/>
    <w:rsid w:val="0080420A"/>
    <w:rsid w:val="00804FA5"/>
    <w:rsid w:val="00811675"/>
    <w:rsid w:val="0082101E"/>
    <w:rsid w:val="00824A6B"/>
    <w:rsid w:val="00832F50"/>
    <w:rsid w:val="00837B97"/>
    <w:rsid w:val="00843960"/>
    <w:rsid w:val="00843DA3"/>
    <w:rsid w:val="008442FB"/>
    <w:rsid w:val="0084535E"/>
    <w:rsid w:val="00850BDD"/>
    <w:rsid w:val="00862FE8"/>
    <w:rsid w:val="008643A5"/>
    <w:rsid w:val="00874B8F"/>
    <w:rsid w:val="00877911"/>
    <w:rsid w:val="0088042E"/>
    <w:rsid w:val="00880972"/>
    <w:rsid w:val="00880AE5"/>
    <w:rsid w:val="00883050"/>
    <w:rsid w:val="008960E9"/>
    <w:rsid w:val="00897CBD"/>
    <w:rsid w:val="008A326D"/>
    <w:rsid w:val="008A4213"/>
    <w:rsid w:val="008A5335"/>
    <w:rsid w:val="008C384C"/>
    <w:rsid w:val="008C629D"/>
    <w:rsid w:val="008C686C"/>
    <w:rsid w:val="008D0C02"/>
    <w:rsid w:val="008E2D91"/>
    <w:rsid w:val="008E6A58"/>
    <w:rsid w:val="008F199F"/>
    <w:rsid w:val="00900FAF"/>
    <w:rsid w:val="00901268"/>
    <w:rsid w:val="009044B2"/>
    <w:rsid w:val="00920D33"/>
    <w:rsid w:val="009216DE"/>
    <w:rsid w:val="009316F5"/>
    <w:rsid w:val="00934871"/>
    <w:rsid w:val="00947E3A"/>
    <w:rsid w:val="00953DC1"/>
    <w:rsid w:val="009655AC"/>
    <w:rsid w:val="00970E11"/>
    <w:rsid w:val="0097117A"/>
    <w:rsid w:val="00977048"/>
    <w:rsid w:val="0099565E"/>
    <w:rsid w:val="009976E9"/>
    <w:rsid w:val="009A6919"/>
    <w:rsid w:val="009C21AD"/>
    <w:rsid w:val="009C76B2"/>
    <w:rsid w:val="009D23FC"/>
    <w:rsid w:val="009D3767"/>
    <w:rsid w:val="009D37F5"/>
    <w:rsid w:val="009D3C00"/>
    <w:rsid w:val="009E15DC"/>
    <w:rsid w:val="009F4242"/>
    <w:rsid w:val="00A01B08"/>
    <w:rsid w:val="00A03618"/>
    <w:rsid w:val="00A039A1"/>
    <w:rsid w:val="00A07F85"/>
    <w:rsid w:val="00A14AA2"/>
    <w:rsid w:val="00A24390"/>
    <w:rsid w:val="00A25ACC"/>
    <w:rsid w:val="00A34427"/>
    <w:rsid w:val="00A50489"/>
    <w:rsid w:val="00A54349"/>
    <w:rsid w:val="00A607F0"/>
    <w:rsid w:val="00A63A55"/>
    <w:rsid w:val="00A64625"/>
    <w:rsid w:val="00A66137"/>
    <w:rsid w:val="00A73FBE"/>
    <w:rsid w:val="00A8715E"/>
    <w:rsid w:val="00A87161"/>
    <w:rsid w:val="00A94983"/>
    <w:rsid w:val="00A9537E"/>
    <w:rsid w:val="00AA4AD3"/>
    <w:rsid w:val="00AC2084"/>
    <w:rsid w:val="00AC2A58"/>
    <w:rsid w:val="00AD3FE5"/>
    <w:rsid w:val="00AD4E59"/>
    <w:rsid w:val="00AD69B2"/>
    <w:rsid w:val="00AE4C50"/>
    <w:rsid w:val="00AE6C95"/>
    <w:rsid w:val="00B02E33"/>
    <w:rsid w:val="00B03114"/>
    <w:rsid w:val="00B04673"/>
    <w:rsid w:val="00B06C81"/>
    <w:rsid w:val="00B13DC0"/>
    <w:rsid w:val="00B20CDC"/>
    <w:rsid w:val="00B2115A"/>
    <w:rsid w:val="00B21683"/>
    <w:rsid w:val="00B22592"/>
    <w:rsid w:val="00B23260"/>
    <w:rsid w:val="00B24D32"/>
    <w:rsid w:val="00B458CE"/>
    <w:rsid w:val="00B61DDC"/>
    <w:rsid w:val="00B61EAA"/>
    <w:rsid w:val="00B82B24"/>
    <w:rsid w:val="00B86556"/>
    <w:rsid w:val="00B93821"/>
    <w:rsid w:val="00B95D8B"/>
    <w:rsid w:val="00BA1E49"/>
    <w:rsid w:val="00BA65F1"/>
    <w:rsid w:val="00BB1956"/>
    <w:rsid w:val="00BC0A7F"/>
    <w:rsid w:val="00BC40A4"/>
    <w:rsid w:val="00BC61BC"/>
    <w:rsid w:val="00BD2474"/>
    <w:rsid w:val="00BD3AF2"/>
    <w:rsid w:val="00BE66D2"/>
    <w:rsid w:val="00BF0244"/>
    <w:rsid w:val="00BF305B"/>
    <w:rsid w:val="00BF4A24"/>
    <w:rsid w:val="00C0177C"/>
    <w:rsid w:val="00C071DD"/>
    <w:rsid w:val="00C37349"/>
    <w:rsid w:val="00C402E5"/>
    <w:rsid w:val="00C4102A"/>
    <w:rsid w:val="00C43AAB"/>
    <w:rsid w:val="00C539EE"/>
    <w:rsid w:val="00C72505"/>
    <w:rsid w:val="00C762DC"/>
    <w:rsid w:val="00C827C6"/>
    <w:rsid w:val="00C843BE"/>
    <w:rsid w:val="00C958EB"/>
    <w:rsid w:val="00CA1CEE"/>
    <w:rsid w:val="00CB15CE"/>
    <w:rsid w:val="00CB27CC"/>
    <w:rsid w:val="00CB44FF"/>
    <w:rsid w:val="00CC42BB"/>
    <w:rsid w:val="00CC55A8"/>
    <w:rsid w:val="00CC6ABC"/>
    <w:rsid w:val="00CD04E4"/>
    <w:rsid w:val="00CD0ABF"/>
    <w:rsid w:val="00CD1CB4"/>
    <w:rsid w:val="00CD6635"/>
    <w:rsid w:val="00CD6A1F"/>
    <w:rsid w:val="00CF1DB1"/>
    <w:rsid w:val="00CF383A"/>
    <w:rsid w:val="00D11E97"/>
    <w:rsid w:val="00D12317"/>
    <w:rsid w:val="00D12B38"/>
    <w:rsid w:val="00D35410"/>
    <w:rsid w:val="00D36E9B"/>
    <w:rsid w:val="00D44033"/>
    <w:rsid w:val="00D449A6"/>
    <w:rsid w:val="00D46E8B"/>
    <w:rsid w:val="00D616DD"/>
    <w:rsid w:val="00D64B4E"/>
    <w:rsid w:val="00D66E27"/>
    <w:rsid w:val="00D71388"/>
    <w:rsid w:val="00D719DC"/>
    <w:rsid w:val="00D80F8F"/>
    <w:rsid w:val="00D81039"/>
    <w:rsid w:val="00D83F0E"/>
    <w:rsid w:val="00D84422"/>
    <w:rsid w:val="00D8548F"/>
    <w:rsid w:val="00D85E76"/>
    <w:rsid w:val="00DB7BB9"/>
    <w:rsid w:val="00DB7C10"/>
    <w:rsid w:val="00DB7FA2"/>
    <w:rsid w:val="00DD2DF6"/>
    <w:rsid w:val="00DD7125"/>
    <w:rsid w:val="00DD7976"/>
    <w:rsid w:val="00DE228D"/>
    <w:rsid w:val="00DE6231"/>
    <w:rsid w:val="00DE7227"/>
    <w:rsid w:val="00DF3A6D"/>
    <w:rsid w:val="00E01C15"/>
    <w:rsid w:val="00E1283E"/>
    <w:rsid w:val="00E17A49"/>
    <w:rsid w:val="00E2019E"/>
    <w:rsid w:val="00E23AF0"/>
    <w:rsid w:val="00E24910"/>
    <w:rsid w:val="00E34451"/>
    <w:rsid w:val="00E47271"/>
    <w:rsid w:val="00E5195A"/>
    <w:rsid w:val="00E62D0F"/>
    <w:rsid w:val="00E6383C"/>
    <w:rsid w:val="00E64E76"/>
    <w:rsid w:val="00E76C5A"/>
    <w:rsid w:val="00E8326E"/>
    <w:rsid w:val="00E941DE"/>
    <w:rsid w:val="00E943EC"/>
    <w:rsid w:val="00E96CC0"/>
    <w:rsid w:val="00EA5AFE"/>
    <w:rsid w:val="00EA6A08"/>
    <w:rsid w:val="00EB00F8"/>
    <w:rsid w:val="00EB5D9E"/>
    <w:rsid w:val="00EC4220"/>
    <w:rsid w:val="00EC5394"/>
    <w:rsid w:val="00EC5FAC"/>
    <w:rsid w:val="00EC675E"/>
    <w:rsid w:val="00EC6C48"/>
    <w:rsid w:val="00EC7FCB"/>
    <w:rsid w:val="00ED079C"/>
    <w:rsid w:val="00ED1704"/>
    <w:rsid w:val="00ED59E6"/>
    <w:rsid w:val="00ED5C22"/>
    <w:rsid w:val="00EE0576"/>
    <w:rsid w:val="00EE4891"/>
    <w:rsid w:val="00EE5317"/>
    <w:rsid w:val="00EE67D8"/>
    <w:rsid w:val="00F10F8B"/>
    <w:rsid w:val="00F13948"/>
    <w:rsid w:val="00F13A24"/>
    <w:rsid w:val="00F2026C"/>
    <w:rsid w:val="00F23FFA"/>
    <w:rsid w:val="00F27E91"/>
    <w:rsid w:val="00F30C8A"/>
    <w:rsid w:val="00F30FA2"/>
    <w:rsid w:val="00F3704D"/>
    <w:rsid w:val="00F50FF9"/>
    <w:rsid w:val="00F603E7"/>
    <w:rsid w:val="00F6167F"/>
    <w:rsid w:val="00F7382F"/>
    <w:rsid w:val="00F81002"/>
    <w:rsid w:val="00F915AB"/>
    <w:rsid w:val="00F9472D"/>
    <w:rsid w:val="00F973F8"/>
    <w:rsid w:val="00FA66A9"/>
    <w:rsid w:val="00FB2B8A"/>
    <w:rsid w:val="00FC3C0C"/>
    <w:rsid w:val="00FC5287"/>
    <w:rsid w:val="00FC565E"/>
    <w:rsid w:val="00FC5BFE"/>
    <w:rsid w:val="00FE029A"/>
    <w:rsid w:val="00FE143F"/>
    <w:rsid w:val="00FE1EF7"/>
    <w:rsid w:val="00FE3FF3"/>
    <w:rsid w:val="00FE5A0D"/>
    <w:rsid w:val="00FF17C9"/>
    <w:rsid w:val="00FF2BC6"/>
    <w:rsid w:val="00FF302D"/>
    <w:rsid w:val="00FF6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B27C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B1A02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1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1A0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1C6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C657E"/>
  </w:style>
  <w:style w:type="paragraph" w:styleId="Fuzeile">
    <w:name w:val="footer"/>
    <w:basedOn w:val="Standard"/>
    <w:link w:val="FuzeileZchn"/>
    <w:uiPriority w:val="99"/>
    <w:semiHidden/>
    <w:unhideWhenUsed/>
    <w:rsid w:val="001C6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C65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311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andrea&amp;peter</dc:creator>
  <cp:lastModifiedBy>andrea&amp;peter</cp:lastModifiedBy>
  <cp:revision>2</cp:revision>
  <cp:lastPrinted>2016-09-17T09:04:00Z</cp:lastPrinted>
  <dcterms:created xsi:type="dcterms:W3CDTF">2018-02-02T16:33:00Z</dcterms:created>
  <dcterms:modified xsi:type="dcterms:W3CDTF">2018-02-02T16:33:00Z</dcterms:modified>
</cp:coreProperties>
</file>